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9" w:lineRule="exact"/>
        <w:ind w:firstLine="640" w:firstLineChars="200"/>
        <w:jc w:val="center"/>
        <w:textAlignment w:val="auto"/>
        <w:rPr>
          <w:rFonts w:hint="default" w:ascii="Times New Roman" w:hAnsi="Times New Roman" w:eastAsia="仿宋_GB2312" w:cs="Times New Roman"/>
          <w:b w:val="0"/>
          <w:bCs w:val="0"/>
          <w:color w:val="000000"/>
          <w:spacing w:val="0"/>
          <w:sz w:val="32"/>
          <w:szCs w:val="32"/>
        </w:rPr>
      </w:pPr>
    </w:p>
    <w:p>
      <w:pPr>
        <w:keepNext w:val="0"/>
        <w:keepLines w:val="0"/>
        <w:pageBreakBefore w:val="0"/>
        <w:kinsoku/>
        <w:wordWrap/>
        <w:overflowPunct/>
        <w:topLinePunct w:val="0"/>
        <w:autoSpaceDE/>
        <w:autoSpaceDN/>
        <w:bidi w:val="0"/>
        <w:adjustRightInd/>
        <w:snapToGrid/>
        <w:spacing w:line="579" w:lineRule="exact"/>
        <w:ind w:firstLine="640" w:firstLineChars="200"/>
        <w:jc w:val="center"/>
        <w:textAlignment w:val="auto"/>
        <w:rPr>
          <w:rFonts w:hint="default" w:ascii="Times New Roman" w:hAnsi="Times New Roman" w:eastAsia="仿宋_GB2312" w:cs="Times New Roman"/>
          <w:b w:val="0"/>
          <w:bCs w:val="0"/>
          <w:color w:val="000000"/>
          <w:spacing w:val="0"/>
          <w:sz w:val="32"/>
          <w:szCs w:val="32"/>
        </w:rPr>
      </w:pPr>
    </w:p>
    <w:p>
      <w:pPr>
        <w:keepNext w:val="0"/>
        <w:keepLines w:val="0"/>
        <w:pageBreakBefore w:val="0"/>
        <w:kinsoku/>
        <w:wordWrap/>
        <w:overflowPunct/>
        <w:topLinePunct w:val="0"/>
        <w:autoSpaceDE/>
        <w:autoSpaceDN/>
        <w:bidi w:val="0"/>
        <w:adjustRightInd/>
        <w:snapToGrid/>
        <w:spacing w:line="579" w:lineRule="exact"/>
        <w:ind w:firstLine="640" w:firstLineChars="200"/>
        <w:jc w:val="center"/>
        <w:textAlignment w:val="auto"/>
        <w:rPr>
          <w:rFonts w:hint="default" w:ascii="Times New Roman" w:hAnsi="Times New Roman" w:eastAsia="仿宋_GB2312" w:cs="Times New Roman"/>
          <w:b w:val="0"/>
          <w:bCs w:val="0"/>
          <w:color w:val="000000"/>
          <w:spacing w:val="0"/>
          <w:sz w:val="32"/>
          <w:szCs w:val="32"/>
        </w:rPr>
      </w:pPr>
    </w:p>
    <w:p>
      <w:pPr>
        <w:keepNext w:val="0"/>
        <w:keepLines w:val="0"/>
        <w:pageBreakBefore w:val="0"/>
        <w:kinsoku/>
        <w:wordWrap/>
        <w:overflowPunct/>
        <w:topLinePunct w:val="0"/>
        <w:autoSpaceDE/>
        <w:autoSpaceDN/>
        <w:bidi w:val="0"/>
        <w:adjustRightInd/>
        <w:snapToGrid/>
        <w:spacing w:line="579" w:lineRule="exact"/>
        <w:ind w:firstLine="640" w:firstLineChars="200"/>
        <w:jc w:val="center"/>
        <w:textAlignment w:val="auto"/>
        <w:rPr>
          <w:rFonts w:hint="default" w:ascii="Times New Roman" w:hAnsi="Times New Roman" w:eastAsia="仿宋_GB2312" w:cs="Times New Roman"/>
          <w:b w:val="0"/>
          <w:bCs w:val="0"/>
          <w:color w:val="000000"/>
          <w:spacing w:val="0"/>
          <w:sz w:val="32"/>
          <w:szCs w:val="32"/>
        </w:rPr>
      </w:pPr>
    </w:p>
    <w:p>
      <w:pPr>
        <w:keepNext w:val="0"/>
        <w:keepLines w:val="0"/>
        <w:pageBreakBefore w:val="0"/>
        <w:kinsoku/>
        <w:wordWrap/>
        <w:overflowPunct/>
        <w:topLinePunct w:val="0"/>
        <w:autoSpaceDE/>
        <w:autoSpaceDN/>
        <w:bidi w:val="0"/>
        <w:adjustRightInd/>
        <w:snapToGrid/>
        <w:spacing w:line="579" w:lineRule="exact"/>
        <w:ind w:firstLine="640" w:firstLineChars="200"/>
        <w:jc w:val="center"/>
        <w:textAlignment w:val="auto"/>
        <w:rPr>
          <w:rFonts w:hint="default" w:ascii="Times New Roman" w:hAnsi="Times New Roman" w:eastAsia="仿宋_GB2312" w:cs="Times New Roman"/>
          <w:b w:val="0"/>
          <w:bCs w:val="0"/>
          <w:color w:val="000000"/>
          <w:spacing w:val="0"/>
          <w:sz w:val="32"/>
          <w:szCs w:val="32"/>
        </w:rPr>
      </w:pPr>
    </w:p>
    <w:p>
      <w:pPr>
        <w:keepNext w:val="0"/>
        <w:keepLines w:val="0"/>
        <w:pageBreakBefore w:val="0"/>
        <w:kinsoku/>
        <w:wordWrap/>
        <w:overflowPunct/>
        <w:topLinePunct w:val="0"/>
        <w:autoSpaceDE/>
        <w:autoSpaceDN/>
        <w:bidi w:val="0"/>
        <w:adjustRightInd/>
        <w:snapToGrid/>
        <w:spacing w:line="579" w:lineRule="exact"/>
        <w:ind w:firstLine="640" w:firstLineChars="200"/>
        <w:jc w:val="center"/>
        <w:textAlignment w:val="auto"/>
        <w:rPr>
          <w:rFonts w:hint="default" w:ascii="Times New Roman" w:hAnsi="Times New Roman" w:eastAsia="仿宋_GB2312" w:cs="Times New Roman"/>
          <w:b w:val="0"/>
          <w:bCs w:val="0"/>
          <w:color w:val="000000"/>
          <w:spacing w:val="0"/>
          <w:sz w:val="32"/>
          <w:szCs w:val="32"/>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hint="default" w:ascii="Times New Roman" w:hAnsi="Times New Roman" w:eastAsia="仿宋_GB2312" w:cs="Times New Roman"/>
          <w:b w:val="0"/>
          <w:bCs w:val="0"/>
          <w:color w:val="000000"/>
          <w:spacing w:val="0"/>
          <w:sz w:val="32"/>
          <w:szCs w:val="32"/>
        </w:rPr>
      </w:pPr>
      <w:r>
        <w:rPr>
          <w:rFonts w:hint="default" w:ascii="Times New Roman" w:hAnsi="Times New Roman" w:eastAsia="仿宋_GB2312" w:cs="Times New Roman"/>
          <w:b w:val="0"/>
          <w:bCs w:val="0"/>
          <w:color w:val="000000"/>
          <w:spacing w:val="0"/>
          <w:sz w:val="32"/>
          <w:szCs w:val="32"/>
        </w:rPr>
        <w:t xml:space="preserve">  </w:t>
      </w:r>
    </w:p>
    <w:p>
      <w:pPr>
        <w:keepNext w:val="0"/>
        <w:keepLines w:val="0"/>
        <w:pageBreakBefore w:val="0"/>
        <w:kinsoku/>
        <w:wordWrap/>
        <w:overflowPunct/>
        <w:topLinePunct w:val="0"/>
        <w:autoSpaceDE/>
        <w:autoSpaceDN/>
        <w:bidi w:val="0"/>
        <w:adjustRightInd/>
        <w:snapToGrid/>
        <w:spacing w:line="579" w:lineRule="exact"/>
        <w:jc w:val="center"/>
        <w:textAlignment w:val="auto"/>
        <w:rPr>
          <w:rFonts w:hint="default" w:ascii="Times New Roman" w:hAnsi="Times New Roman" w:eastAsia="仿宋_GB2312" w:cs="Times New Roman"/>
          <w:b w:val="0"/>
          <w:bCs w:val="0"/>
          <w:spacing w:val="0"/>
          <w:sz w:val="32"/>
          <w:szCs w:val="32"/>
        </w:rPr>
      </w:pPr>
      <w:r>
        <w:rPr>
          <w:rFonts w:hint="default" w:ascii="Times New Roman" w:hAnsi="Times New Roman" w:eastAsia="仿宋_GB2312" w:cs="Times New Roman"/>
          <w:b w:val="0"/>
          <w:bCs w:val="0"/>
          <w:spacing w:val="0"/>
          <w:sz w:val="32"/>
          <w:szCs w:val="32"/>
        </w:rPr>
        <w:t>汝政〔20</w:t>
      </w:r>
      <w:r>
        <w:rPr>
          <w:rFonts w:hint="default" w:ascii="Times New Roman" w:hAnsi="Times New Roman" w:eastAsia="仿宋_GB2312" w:cs="Times New Roman"/>
          <w:b w:val="0"/>
          <w:bCs w:val="0"/>
          <w:spacing w:val="0"/>
          <w:sz w:val="32"/>
          <w:szCs w:val="32"/>
          <w:lang w:val="en-US" w:eastAsia="zh-CN"/>
        </w:rPr>
        <w:t>2</w:t>
      </w:r>
      <w:r>
        <w:rPr>
          <w:rFonts w:hint="eastAsia" w:ascii="Times New Roman" w:hAnsi="Times New Roman" w:eastAsia="仿宋_GB2312" w:cs="Times New Roman"/>
          <w:b w:val="0"/>
          <w:bCs w:val="0"/>
          <w:spacing w:val="0"/>
          <w:sz w:val="32"/>
          <w:szCs w:val="32"/>
          <w:lang w:val="en-US" w:eastAsia="zh-CN"/>
        </w:rPr>
        <w:t>3</w:t>
      </w:r>
      <w:r>
        <w:rPr>
          <w:rFonts w:hint="default" w:ascii="Times New Roman" w:hAnsi="Times New Roman" w:eastAsia="仿宋_GB2312" w:cs="Times New Roman"/>
          <w:b w:val="0"/>
          <w:bCs w:val="0"/>
          <w:spacing w:val="0"/>
          <w:sz w:val="32"/>
          <w:szCs w:val="32"/>
        </w:rPr>
        <w:t>〕</w:t>
      </w:r>
      <w:r>
        <w:rPr>
          <w:rFonts w:hint="eastAsia" w:ascii="Times New Roman" w:hAnsi="Times New Roman" w:eastAsia="仿宋_GB2312" w:cs="Times New Roman"/>
          <w:b w:val="0"/>
          <w:bCs w:val="0"/>
          <w:spacing w:val="0"/>
          <w:sz w:val="32"/>
          <w:szCs w:val="32"/>
          <w:lang w:val="en-US" w:eastAsia="zh-CN"/>
        </w:rPr>
        <w:t>52</w:t>
      </w:r>
      <w:r>
        <w:rPr>
          <w:rFonts w:hint="default" w:ascii="Times New Roman" w:hAnsi="Times New Roman" w:eastAsia="仿宋_GB2312" w:cs="Times New Roman"/>
          <w:b w:val="0"/>
          <w:bCs w:val="0"/>
          <w:spacing w:val="0"/>
          <w:sz w:val="32"/>
          <w:szCs w:val="32"/>
        </w:rPr>
        <w:t>号</w:t>
      </w:r>
    </w:p>
    <w:p>
      <w:pPr>
        <w:keepNext w:val="0"/>
        <w:keepLines w:val="0"/>
        <w:pageBreakBefore w:val="0"/>
        <w:kinsoku/>
        <w:wordWrap/>
        <w:overflowPunct/>
        <w:topLinePunct w:val="0"/>
        <w:autoSpaceDE/>
        <w:autoSpaceDN/>
        <w:bidi w:val="0"/>
        <w:adjustRightInd/>
        <w:snapToGrid/>
        <w:spacing w:line="579" w:lineRule="exact"/>
        <w:ind w:firstLine="640" w:firstLineChars="200"/>
        <w:jc w:val="center"/>
        <w:textAlignment w:val="auto"/>
        <w:rPr>
          <w:rFonts w:hint="default" w:ascii="Times New Roman" w:hAnsi="Times New Roman" w:eastAsia="仿宋_GB2312" w:cs="Times New Roman"/>
          <w:b w:val="0"/>
          <w:bCs w:val="0"/>
          <w:color w:val="000000"/>
          <w:spacing w:val="0"/>
          <w:sz w:val="32"/>
          <w:szCs w:val="32"/>
        </w:rPr>
      </w:pPr>
    </w:p>
    <w:p>
      <w:pPr>
        <w:keepNext w:val="0"/>
        <w:keepLines w:val="0"/>
        <w:pageBreakBefore w:val="0"/>
        <w:kinsoku/>
        <w:wordWrap/>
        <w:overflowPunct/>
        <w:topLinePunct w:val="0"/>
        <w:autoSpaceDE/>
        <w:autoSpaceDN/>
        <w:bidi w:val="0"/>
        <w:adjustRightInd/>
        <w:snapToGrid/>
        <w:spacing w:line="579" w:lineRule="exact"/>
        <w:ind w:firstLine="640" w:firstLineChars="200"/>
        <w:jc w:val="center"/>
        <w:textAlignment w:val="auto"/>
        <w:rPr>
          <w:rFonts w:hint="default" w:ascii="Times New Roman" w:hAnsi="Times New Roman" w:eastAsia="方正小标宋简体" w:cs="Times New Roman"/>
          <w:b w:val="0"/>
          <w:bCs w:val="0"/>
          <w:color w:val="000000"/>
          <w:spacing w:val="0"/>
          <w:sz w:val="32"/>
          <w:szCs w:val="32"/>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0"/>
          <w:sz w:val="44"/>
          <w:szCs w:val="44"/>
        </w:rPr>
        <w:t>汝州市人民政府</w:t>
      </w:r>
    </w:p>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b w:val="0"/>
          <w:bCs w:val="0"/>
          <w:spacing w:val="0"/>
          <w:sz w:val="44"/>
        </w:rPr>
      </w:pPr>
      <w:r>
        <w:rPr>
          <w:rFonts w:hint="eastAsia" w:ascii="方正小标宋简体" w:hAnsi="方正小标宋简体" w:eastAsia="方正小标宋简体" w:cs="方正小标宋简体"/>
          <w:b w:val="0"/>
          <w:bCs w:val="0"/>
          <w:spacing w:val="0"/>
          <w:sz w:val="44"/>
        </w:rPr>
        <w:t>关于认真做好20</w:t>
      </w:r>
      <w:r>
        <w:rPr>
          <w:rFonts w:hint="eastAsia" w:ascii="方正小标宋简体" w:hAnsi="方正小标宋简体" w:eastAsia="方正小标宋简体" w:cs="方正小标宋简体"/>
          <w:b w:val="0"/>
          <w:bCs w:val="0"/>
          <w:spacing w:val="0"/>
          <w:sz w:val="44"/>
          <w:lang w:val="en-US" w:eastAsia="zh-CN"/>
        </w:rPr>
        <w:t>23</w:t>
      </w:r>
      <w:r>
        <w:rPr>
          <w:rFonts w:hint="eastAsia" w:ascii="方正小标宋简体" w:hAnsi="方正小标宋简体" w:eastAsia="方正小标宋简体" w:cs="方正小标宋简体"/>
          <w:b w:val="0"/>
          <w:bCs w:val="0"/>
          <w:spacing w:val="0"/>
          <w:sz w:val="44"/>
        </w:rPr>
        <w:t>年退役</w:t>
      </w:r>
      <w:r>
        <w:rPr>
          <w:rFonts w:hint="eastAsia" w:ascii="方正小标宋简体" w:hAnsi="方正小标宋简体" w:eastAsia="方正小标宋简体" w:cs="方正小标宋简体"/>
          <w:b w:val="0"/>
          <w:bCs w:val="0"/>
          <w:spacing w:val="0"/>
          <w:sz w:val="44"/>
          <w:lang w:val="en-US" w:eastAsia="zh-CN"/>
        </w:rPr>
        <w:t>军人</w:t>
      </w:r>
      <w:r>
        <w:rPr>
          <w:rFonts w:hint="eastAsia" w:ascii="方正小标宋简体" w:hAnsi="方正小标宋简体" w:eastAsia="方正小标宋简体" w:cs="方正小标宋简体"/>
          <w:b w:val="0"/>
          <w:bCs w:val="0"/>
          <w:spacing w:val="0"/>
          <w:sz w:val="44"/>
        </w:rPr>
        <w:t>安置工作的</w:t>
      </w:r>
    </w:p>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b w:val="0"/>
          <w:bCs w:val="0"/>
          <w:spacing w:val="0"/>
          <w:sz w:val="44"/>
        </w:rPr>
      </w:pPr>
      <w:r>
        <w:rPr>
          <w:rFonts w:hint="eastAsia" w:ascii="方正小标宋简体" w:hAnsi="方正小标宋简体" w:eastAsia="方正小标宋简体" w:cs="方正小标宋简体"/>
          <w:b w:val="0"/>
          <w:bCs w:val="0"/>
          <w:spacing w:val="0"/>
          <w:sz w:val="44"/>
        </w:rPr>
        <w:t>通</w:t>
      </w:r>
      <w:r>
        <w:rPr>
          <w:rFonts w:hint="eastAsia" w:ascii="方正小标宋简体" w:hAnsi="方正小标宋简体" w:eastAsia="方正小标宋简体" w:cs="方正小标宋简体"/>
          <w:b w:val="0"/>
          <w:bCs w:val="0"/>
          <w:spacing w:val="0"/>
          <w:sz w:val="44"/>
          <w:lang w:val="en-US" w:eastAsia="zh-CN"/>
        </w:rPr>
        <w:t xml:space="preserve">  </w:t>
      </w:r>
      <w:r>
        <w:rPr>
          <w:rFonts w:hint="eastAsia" w:ascii="方正小标宋简体" w:hAnsi="方正小标宋简体" w:eastAsia="方正小标宋简体" w:cs="方正小标宋简体"/>
          <w:b w:val="0"/>
          <w:bCs w:val="0"/>
          <w:spacing w:val="0"/>
          <w:sz w:val="44"/>
        </w:rPr>
        <w:t>知</w:t>
      </w:r>
    </w:p>
    <w:p>
      <w:pPr>
        <w:keepNext w:val="0"/>
        <w:keepLines w:val="0"/>
        <w:pageBreakBefore w:val="0"/>
        <w:kinsoku/>
        <w:wordWrap/>
        <w:overflowPunct/>
        <w:topLinePunct w:val="0"/>
        <w:autoSpaceDE/>
        <w:autoSpaceDN/>
        <w:bidi w:val="0"/>
        <w:adjustRightInd/>
        <w:snapToGrid/>
        <w:spacing w:line="579" w:lineRule="exact"/>
        <w:ind w:firstLine="480" w:firstLineChars="200"/>
        <w:jc w:val="center"/>
        <w:textAlignment w:val="auto"/>
        <w:rPr>
          <w:rFonts w:hint="default" w:ascii="Times New Roman" w:hAnsi="Times New Roman" w:cs="Times New Roman"/>
          <w:b w:val="0"/>
          <w:bCs w:val="0"/>
          <w:spacing w:val="0"/>
          <w:sz w:val="24"/>
        </w:rPr>
      </w:pPr>
    </w:p>
    <w:p>
      <w:pPr>
        <w:keepNext w:val="0"/>
        <w:keepLines w:val="0"/>
        <w:pageBreakBefore w:val="0"/>
        <w:kinsoku/>
        <w:wordWrap/>
        <w:overflowPunct/>
        <w:topLinePunct w:val="0"/>
        <w:autoSpaceDE/>
        <w:autoSpaceDN/>
        <w:bidi w:val="0"/>
        <w:adjustRightInd/>
        <w:snapToGrid/>
        <w:spacing w:line="579" w:lineRule="exact"/>
        <w:ind w:right="0" w:rightChars="0"/>
        <w:jc w:val="both"/>
        <w:textAlignment w:val="auto"/>
        <w:rPr>
          <w:rFonts w:hint="default" w:ascii="Times New Roman" w:hAnsi="Times New Roman" w:eastAsia="仿宋_GB2312" w:cs="Times New Roman"/>
          <w:b w:val="0"/>
          <w:bCs w:val="0"/>
          <w:spacing w:val="0"/>
          <w:sz w:val="32"/>
        </w:rPr>
      </w:pPr>
      <w:r>
        <w:rPr>
          <w:rFonts w:hint="default" w:ascii="Times New Roman" w:hAnsi="Times New Roman" w:eastAsia="仿宋_GB2312" w:cs="Times New Roman"/>
          <w:b w:val="0"/>
          <w:bCs w:val="0"/>
          <w:spacing w:val="0"/>
          <w:sz w:val="32"/>
        </w:rPr>
        <w:t>各乡镇人民政府，市政府</w:t>
      </w:r>
      <w:r>
        <w:rPr>
          <w:rFonts w:hint="eastAsia" w:ascii="Times New Roman" w:hAnsi="Times New Roman" w:eastAsia="仿宋_GB2312" w:cs="Times New Roman"/>
          <w:b w:val="0"/>
          <w:bCs w:val="0"/>
          <w:spacing w:val="0"/>
          <w:sz w:val="32"/>
          <w:lang w:eastAsia="zh-CN"/>
        </w:rPr>
        <w:t>各</w:t>
      </w:r>
      <w:r>
        <w:rPr>
          <w:rFonts w:hint="default" w:ascii="Times New Roman" w:hAnsi="Times New Roman" w:eastAsia="仿宋_GB2312" w:cs="Times New Roman"/>
          <w:b w:val="0"/>
          <w:bCs w:val="0"/>
          <w:spacing w:val="0"/>
          <w:sz w:val="32"/>
        </w:rPr>
        <w:t>部门，各街道办事处</w:t>
      </w:r>
      <w:r>
        <w:rPr>
          <w:rFonts w:hint="eastAsia" w:ascii="Times New Roman" w:hAnsi="Times New Roman" w:eastAsia="仿宋_GB2312" w:cs="Times New Roman"/>
          <w:b w:val="0"/>
          <w:bCs w:val="0"/>
          <w:spacing w:val="0"/>
          <w:sz w:val="32"/>
          <w:lang w:eastAsia="zh-CN"/>
        </w:rPr>
        <w:t>，有关单位</w:t>
      </w:r>
      <w:r>
        <w:rPr>
          <w:rFonts w:hint="default" w:ascii="Times New Roman" w:hAnsi="Times New Roman" w:eastAsia="仿宋_GB2312" w:cs="Times New Roman"/>
          <w:b w:val="0"/>
          <w:bCs w:val="0"/>
          <w:spacing w:val="0"/>
          <w:sz w:val="32"/>
        </w:rPr>
        <w:t>：</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default" w:ascii="Times New Roman" w:hAnsi="Times New Roman" w:eastAsia="仿宋_GB2312" w:cs="Times New Roman"/>
          <w:b w:val="0"/>
          <w:bCs w:val="0"/>
          <w:spacing w:val="0"/>
          <w:sz w:val="32"/>
          <w:lang w:val="en-US" w:eastAsia="zh-CN"/>
        </w:rPr>
      </w:pPr>
      <w:r>
        <w:rPr>
          <w:rFonts w:hint="default" w:ascii="Times New Roman" w:hAnsi="Times New Roman" w:eastAsia="仿宋_GB2312" w:cs="Times New Roman"/>
          <w:b w:val="0"/>
          <w:bCs w:val="0"/>
          <w:spacing w:val="0"/>
          <w:sz w:val="32"/>
          <w:lang w:val="en-US" w:eastAsia="zh-CN"/>
        </w:rPr>
        <w:t>根据《关于进一步加强由政府安排工作退役士兵就业安置工作的意见》（退役军人部发〔2018〕27号）</w:t>
      </w:r>
      <w:r>
        <w:rPr>
          <w:rFonts w:hint="eastAsia" w:ascii="Times New Roman" w:hAnsi="Times New Roman" w:eastAsia="仿宋_GB2312" w:cs="Times New Roman"/>
          <w:b w:val="0"/>
          <w:bCs w:val="0"/>
          <w:spacing w:val="0"/>
          <w:sz w:val="32"/>
          <w:lang w:val="en-US" w:eastAsia="zh-CN"/>
        </w:rPr>
        <w:t>、</w:t>
      </w:r>
      <w:r>
        <w:rPr>
          <w:rFonts w:hint="default" w:ascii="Times New Roman" w:hAnsi="Times New Roman" w:eastAsia="仿宋_GB2312" w:cs="Times New Roman"/>
          <w:b w:val="0"/>
          <w:bCs w:val="0"/>
          <w:spacing w:val="0"/>
          <w:sz w:val="32"/>
          <w:lang w:val="en-US" w:eastAsia="zh-CN"/>
        </w:rPr>
        <w:t>《</w:t>
      </w:r>
      <w:r>
        <w:rPr>
          <w:rFonts w:hint="eastAsia" w:ascii="Times New Roman" w:hAnsi="Times New Roman" w:eastAsia="仿宋_GB2312" w:cs="Times New Roman"/>
          <w:b w:val="0"/>
          <w:bCs w:val="0"/>
          <w:spacing w:val="0"/>
          <w:sz w:val="32"/>
          <w:lang w:val="en-US" w:eastAsia="zh-CN"/>
        </w:rPr>
        <w:t>河南省退役军人事务厅关于做好2023年安排工作退役士</w:t>
      </w:r>
      <w:bookmarkStart w:id="0" w:name="_GoBack"/>
      <w:bookmarkEnd w:id="0"/>
      <w:r>
        <w:rPr>
          <w:rFonts w:hint="eastAsia" w:ascii="Times New Roman" w:hAnsi="Times New Roman" w:eastAsia="仿宋_GB2312" w:cs="Times New Roman"/>
          <w:b w:val="0"/>
          <w:bCs w:val="0"/>
          <w:spacing w:val="0"/>
          <w:sz w:val="32"/>
          <w:lang w:val="en-US" w:eastAsia="zh-CN"/>
        </w:rPr>
        <w:t>兵移交安置工作的通知</w:t>
      </w:r>
      <w:r>
        <w:rPr>
          <w:rFonts w:hint="default" w:ascii="Times New Roman" w:hAnsi="Times New Roman" w:eastAsia="仿宋_GB2312" w:cs="Times New Roman"/>
          <w:b w:val="0"/>
          <w:bCs w:val="0"/>
          <w:spacing w:val="0"/>
          <w:sz w:val="32"/>
          <w:lang w:val="en-US" w:eastAsia="zh-CN"/>
        </w:rPr>
        <w:t>》（</w:t>
      </w:r>
      <w:r>
        <w:rPr>
          <w:rFonts w:hint="eastAsia" w:ascii="Times New Roman" w:hAnsi="Times New Roman" w:eastAsia="仿宋_GB2312" w:cs="Times New Roman"/>
          <w:b w:val="0"/>
          <w:bCs w:val="0"/>
          <w:spacing w:val="0"/>
          <w:sz w:val="32"/>
          <w:lang w:val="en-US" w:eastAsia="zh-CN"/>
        </w:rPr>
        <w:t>豫退役军人</w:t>
      </w:r>
      <w:r>
        <w:rPr>
          <w:rFonts w:hint="default" w:ascii="Times New Roman" w:hAnsi="Times New Roman" w:eastAsia="仿宋_GB2312" w:cs="Times New Roman"/>
          <w:b w:val="0"/>
          <w:bCs w:val="0"/>
          <w:spacing w:val="0"/>
          <w:sz w:val="32"/>
          <w:lang w:val="en-US" w:eastAsia="zh-CN"/>
        </w:rPr>
        <w:t>〔202</w:t>
      </w:r>
      <w:r>
        <w:rPr>
          <w:rFonts w:hint="eastAsia" w:ascii="Times New Roman" w:hAnsi="Times New Roman" w:eastAsia="仿宋_GB2312" w:cs="Times New Roman"/>
          <w:b w:val="0"/>
          <w:bCs w:val="0"/>
          <w:spacing w:val="0"/>
          <w:sz w:val="32"/>
          <w:lang w:val="en-US" w:eastAsia="zh-CN"/>
        </w:rPr>
        <w:t>3</w:t>
      </w:r>
      <w:r>
        <w:rPr>
          <w:rFonts w:hint="default" w:ascii="Times New Roman" w:hAnsi="Times New Roman" w:eastAsia="仿宋_GB2312" w:cs="Times New Roman"/>
          <w:b w:val="0"/>
          <w:bCs w:val="0"/>
          <w:spacing w:val="0"/>
          <w:sz w:val="32"/>
          <w:lang w:val="en-US" w:eastAsia="zh-CN"/>
        </w:rPr>
        <w:t>〕</w:t>
      </w:r>
      <w:r>
        <w:rPr>
          <w:rFonts w:hint="eastAsia" w:ascii="Times New Roman" w:hAnsi="Times New Roman" w:eastAsia="仿宋_GB2312" w:cs="Times New Roman"/>
          <w:b w:val="0"/>
          <w:bCs w:val="0"/>
          <w:spacing w:val="0"/>
          <w:sz w:val="32"/>
          <w:lang w:val="en-US" w:eastAsia="zh-CN"/>
        </w:rPr>
        <w:t>40</w:t>
      </w:r>
      <w:r>
        <w:rPr>
          <w:rFonts w:hint="default" w:ascii="Times New Roman" w:hAnsi="Times New Roman" w:eastAsia="仿宋_GB2312" w:cs="Times New Roman"/>
          <w:b w:val="0"/>
          <w:bCs w:val="0"/>
          <w:spacing w:val="0"/>
          <w:sz w:val="32"/>
          <w:lang w:val="en-US" w:eastAsia="zh-CN"/>
        </w:rPr>
        <w:t>号）</w:t>
      </w:r>
      <w:r>
        <w:rPr>
          <w:rFonts w:hint="eastAsia" w:ascii="Times New Roman" w:hAnsi="Times New Roman" w:eastAsia="仿宋_GB2312" w:cs="Times New Roman"/>
          <w:b w:val="0"/>
          <w:bCs w:val="0"/>
          <w:spacing w:val="0"/>
          <w:sz w:val="32"/>
          <w:lang w:val="en-US" w:eastAsia="zh-CN"/>
        </w:rPr>
        <w:t>和</w:t>
      </w:r>
      <w:r>
        <w:rPr>
          <w:rFonts w:hint="default" w:ascii="Times New Roman" w:hAnsi="Times New Roman" w:eastAsia="仿宋_GB2312" w:cs="Times New Roman"/>
          <w:b w:val="0"/>
          <w:bCs w:val="0"/>
          <w:spacing w:val="0"/>
          <w:sz w:val="32"/>
          <w:lang w:val="en-US" w:eastAsia="zh-CN"/>
        </w:rPr>
        <w:t>《</w:t>
      </w:r>
      <w:r>
        <w:rPr>
          <w:rFonts w:hint="eastAsia" w:ascii="Times New Roman" w:hAnsi="Times New Roman" w:eastAsia="仿宋_GB2312" w:cs="Times New Roman"/>
          <w:b w:val="0"/>
          <w:bCs w:val="0"/>
          <w:spacing w:val="0"/>
          <w:sz w:val="32"/>
          <w:lang w:val="en-US" w:eastAsia="zh-CN"/>
        </w:rPr>
        <w:t>关于下达2023年符合政府安排工作条件退役士兵和安置遗留退役士兵安置计划的通知</w:t>
      </w:r>
      <w:r>
        <w:rPr>
          <w:rFonts w:hint="default" w:ascii="Times New Roman" w:hAnsi="Times New Roman" w:eastAsia="仿宋_GB2312" w:cs="Times New Roman"/>
          <w:b w:val="0"/>
          <w:bCs w:val="0"/>
          <w:spacing w:val="0"/>
          <w:sz w:val="32"/>
          <w:lang w:val="en-US" w:eastAsia="zh-CN"/>
        </w:rPr>
        <w:t>》（</w:t>
      </w:r>
      <w:r>
        <w:rPr>
          <w:rFonts w:hint="eastAsia" w:ascii="Times New Roman" w:hAnsi="Times New Roman" w:eastAsia="仿宋_GB2312" w:cs="Times New Roman"/>
          <w:b w:val="0"/>
          <w:bCs w:val="0"/>
          <w:spacing w:val="0"/>
          <w:sz w:val="32"/>
          <w:lang w:val="en-US" w:eastAsia="zh-CN"/>
        </w:rPr>
        <w:t>平退安</w:t>
      </w:r>
      <w:r>
        <w:rPr>
          <w:rFonts w:hint="default" w:ascii="Times New Roman" w:hAnsi="Times New Roman" w:eastAsia="仿宋_GB2312" w:cs="Times New Roman"/>
          <w:b w:val="0"/>
          <w:bCs w:val="0"/>
          <w:spacing w:val="0"/>
          <w:sz w:val="32"/>
          <w:lang w:val="en-US" w:eastAsia="zh-CN"/>
        </w:rPr>
        <w:t>〔202</w:t>
      </w:r>
      <w:r>
        <w:rPr>
          <w:rFonts w:hint="eastAsia" w:ascii="Times New Roman" w:hAnsi="Times New Roman" w:eastAsia="仿宋_GB2312" w:cs="Times New Roman"/>
          <w:b w:val="0"/>
          <w:bCs w:val="0"/>
          <w:spacing w:val="0"/>
          <w:sz w:val="32"/>
          <w:lang w:val="en-US" w:eastAsia="zh-CN"/>
        </w:rPr>
        <w:t>3</w:t>
      </w:r>
      <w:r>
        <w:rPr>
          <w:rFonts w:hint="default" w:ascii="Times New Roman" w:hAnsi="Times New Roman" w:eastAsia="仿宋_GB2312" w:cs="Times New Roman"/>
          <w:b w:val="0"/>
          <w:bCs w:val="0"/>
          <w:spacing w:val="0"/>
          <w:sz w:val="32"/>
          <w:lang w:val="en-US" w:eastAsia="zh-CN"/>
        </w:rPr>
        <w:t>〕</w:t>
      </w:r>
      <w:r>
        <w:rPr>
          <w:rFonts w:hint="eastAsia" w:ascii="Times New Roman" w:hAnsi="Times New Roman" w:eastAsia="仿宋_GB2312" w:cs="Times New Roman"/>
          <w:b w:val="0"/>
          <w:bCs w:val="0"/>
          <w:spacing w:val="0"/>
          <w:sz w:val="32"/>
          <w:lang w:val="en-US" w:eastAsia="zh-CN"/>
        </w:rPr>
        <w:t>3</w:t>
      </w:r>
      <w:r>
        <w:rPr>
          <w:rFonts w:hint="default" w:ascii="Times New Roman" w:hAnsi="Times New Roman" w:eastAsia="仿宋_GB2312" w:cs="Times New Roman"/>
          <w:b w:val="0"/>
          <w:bCs w:val="0"/>
          <w:spacing w:val="0"/>
          <w:sz w:val="32"/>
          <w:lang w:val="en-US" w:eastAsia="zh-CN"/>
        </w:rPr>
        <w:t>号）</w:t>
      </w:r>
      <w:r>
        <w:rPr>
          <w:rFonts w:hint="eastAsia" w:ascii="Times New Roman" w:hAnsi="Times New Roman" w:eastAsia="仿宋_GB2312" w:cs="Times New Roman"/>
          <w:b w:val="0"/>
          <w:bCs w:val="0"/>
          <w:spacing w:val="0"/>
          <w:sz w:val="32"/>
          <w:lang w:val="en-US" w:eastAsia="zh-CN"/>
        </w:rPr>
        <w:t>等</w:t>
      </w:r>
      <w:r>
        <w:rPr>
          <w:rFonts w:hint="default" w:ascii="Times New Roman" w:hAnsi="Times New Roman" w:eastAsia="仿宋_GB2312" w:cs="Times New Roman"/>
          <w:b w:val="0"/>
          <w:bCs w:val="0"/>
          <w:spacing w:val="0"/>
          <w:sz w:val="32"/>
          <w:lang w:val="en-US" w:eastAsia="zh-CN"/>
        </w:rPr>
        <w:t>文件要求，结合我市实际，现就做好我市202</w:t>
      </w:r>
      <w:r>
        <w:rPr>
          <w:rFonts w:hint="eastAsia" w:ascii="Times New Roman" w:hAnsi="Times New Roman" w:eastAsia="仿宋_GB2312" w:cs="Times New Roman"/>
          <w:b w:val="0"/>
          <w:bCs w:val="0"/>
          <w:spacing w:val="0"/>
          <w:sz w:val="32"/>
          <w:lang w:val="en-US" w:eastAsia="zh-CN"/>
        </w:rPr>
        <w:t>3</w:t>
      </w:r>
      <w:r>
        <w:rPr>
          <w:rFonts w:hint="default" w:ascii="Times New Roman" w:hAnsi="Times New Roman" w:eastAsia="仿宋_GB2312" w:cs="Times New Roman"/>
          <w:b w:val="0"/>
          <w:bCs w:val="0"/>
          <w:spacing w:val="0"/>
          <w:sz w:val="32"/>
          <w:lang w:val="en-US" w:eastAsia="zh-CN"/>
        </w:rPr>
        <w:t>年退役军人安置工作通知如下：</w:t>
      </w:r>
    </w:p>
    <w:p>
      <w:pPr>
        <w:keepNext w:val="0"/>
        <w:keepLines w:val="0"/>
        <w:pageBreakBefore w:val="0"/>
        <w:numPr>
          <w:ilvl w:val="0"/>
          <w:numId w:val="0"/>
        </w:numPr>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default" w:ascii="Times New Roman" w:hAnsi="Times New Roman" w:eastAsia="黑体" w:cs="Times New Roman"/>
          <w:b w:val="0"/>
          <w:bCs w:val="0"/>
          <w:spacing w:val="0"/>
          <w:sz w:val="32"/>
          <w:szCs w:val="32"/>
          <w:lang w:val="en-US" w:eastAsia="zh-CN"/>
        </w:rPr>
      </w:pPr>
      <w:r>
        <w:rPr>
          <w:rFonts w:hint="default" w:ascii="Times New Roman" w:hAnsi="Times New Roman" w:eastAsia="黑体" w:cs="Times New Roman"/>
          <w:b w:val="0"/>
          <w:bCs w:val="0"/>
          <w:spacing w:val="0"/>
          <w:sz w:val="32"/>
          <w:szCs w:val="32"/>
          <w:lang w:eastAsia="zh-CN"/>
        </w:rPr>
        <w:t>一、</w:t>
      </w:r>
      <w:r>
        <w:rPr>
          <w:rFonts w:hint="eastAsia" w:ascii="Times New Roman" w:hAnsi="Times New Roman" w:eastAsia="黑体" w:cs="Times New Roman"/>
          <w:b w:val="0"/>
          <w:bCs w:val="0"/>
          <w:spacing w:val="0"/>
          <w:sz w:val="32"/>
          <w:szCs w:val="32"/>
          <w:lang w:val="en-US" w:eastAsia="zh-CN"/>
        </w:rPr>
        <w:t>提高政治站位，强化组织领导</w:t>
      </w:r>
    </w:p>
    <w:p>
      <w:pPr>
        <w:keepNext w:val="0"/>
        <w:keepLines w:val="0"/>
        <w:pageBreakBefore w:val="0"/>
        <w:numPr>
          <w:ilvl w:val="0"/>
          <w:numId w:val="0"/>
        </w:numPr>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default" w:ascii="Times New Roman" w:hAnsi="Times New Roman" w:eastAsia="仿宋_GB2312" w:cs="Times New Roman"/>
          <w:b w:val="0"/>
          <w:bCs w:val="0"/>
          <w:spacing w:val="0"/>
          <w:kern w:val="2"/>
          <w:sz w:val="32"/>
          <w:szCs w:val="24"/>
          <w:lang w:val="en-US" w:eastAsia="zh-CN" w:bidi="ar-SA"/>
        </w:rPr>
      </w:pPr>
      <w:r>
        <w:rPr>
          <w:rFonts w:hint="default" w:ascii="Times New Roman" w:hAnsi="Times New Roman" w:eastAsia="仿宋_GB2312" w:cs="Times New Roman"/>
          <w:b w:val="0"/>
          <w:bCs w:val="0"/>
          <w:spacing w:val="0"/>
          <w:sz w:val="32"/>
          <w:lang w:val="en-US" w:eastAsia="zh-CN"/>
        </w:rPr>
        <w:t>202</w:t>
      </w:r>
      <w:r>
        <w:rPr>
          <w:rFonts w:hint="eastAsia" w:ascii="Times New Roman" w:hAnsi="Times New Roman" w:eastAsia="仿宋_GB2312" w:cs="Times New Roman"/>
          <w:b w:val="0"/>
          <w:bCs w:val="0"/>
          <w:spacing w:val="0"/>
          <w:sz w:val="32"/>
          <w:lang w:val="en-US" w:eastAsia="zh-CN"/>
        </w:rPr>
        <w:t>3</w:t>
      </w:r>
      <w:r>
        <w:rPr>
          <w:rFonts w:hint="default" w:ascii="Times New Roman" w:hAnsi="Times New Roman" w:eastAsia="仿宋_GB2312" w:cs="Times New Roman"/>
          <w:b w:val="0"/>
          <w:bCs w:val="0"/>
          <w:spacing w:val="0"/>
          <w:sz w:val="32"/>
          <w:lang w:val="en-US" w:eastAsia="zh-CN"/>
        </w:rPr>
        <w:t>年是</w:t>
      </w:r>
      <w:r>
        <w:rPr>
          <w:rFonts w:hint="eastAsia" w:ascii="Times New Roman" w:hAnsi="Times New Roman" w:eastAsia="仿宋_GB2312" w:cs="Times New Roman"/>
          <w:b w:val="0"/>
          <w:bCs w:val="0"/>
          <w:spacing w:val="0"/>
          <w:sz w:val="32"/>
          <w:lang w:val="en-US" w:eastAsia="zh-CN"/>
        </w:rPr>
        <w:t>全面贯彻落实中国共产党二十大精神的开局之年，是国防和军队现代化建设的关键之年</w:t>
      </w:r>
      <w:r>
        <w:rPr>
          <w:rFonts w:hint="default" w:ascii="Times New Roman" w:hAnsi="Times New Roman" w:eastAsia="仿宋_GB2312" w:cs="Times New Roman"/>
          <w:b w:val="0"/>
          <w:bCs w:val="0"/>
          <w:spacing w:val="0"/>
          <w:kern w:val="2"/>
          <w:sz w:val="32"/>
          <w:szCs w:val="24"/>
          <w:lang w:val="en-US" w:eastAsia="zh-CN" w:bidi="ar-SA"/>
        </w:rPr>
        <w:t>。全市各单位要以</w:t>
      </w:r>
      <w:r>
        <w:rPr>
          <w:rFonts w:hint="eastAsia" w:ascii="Times New Roman" w:hAnsi="Times New Roman" w:eastAsia="仿宋_GB2312" w:cs="Times New Roman"/>
          <w:b w:val="0"/>
          <w:bCs w:val="0"/>
          <w:spacing w:val="0"/>
          <w:kern w:val="2"/>
          <w:sz w:val="32"/>
          <w:szCs w:val="24"/>
          <w:lang w:val="en-US" w:eastAsia="zh-CN" w:bidi="ar-SA"/>
        </w:rPr>
        <w:t>党的二十大精神</w:t>
      </w:r>
      <w:r>
        <w:rPr>
          <w:rFonts w:hint="default" w:ascii="Times New Roman" w:hAnsi="Times New Roman" w:eastAsia="仿宋_GB2312" w:cs="Times New Roman"/>
          <w:b w:val="0"/>
          <w:bCs w:val="0"/>
          <w:spacing w:val="0"/>
          <w:kern w:val="2"/>
          <w:sz w:val="32"/>
          <w:szCs w:val="24"/>
          <w:lang w:val="en-US" w:eastAsia="zh-CN" w:bidi="ar-SA"/>
        </w:rPr>
        <w:t>为指导，增强“四个意识”、坚定“四个自信”、做到“两个维护”，</w:t>
      </w:r>
      <w:r>
        <w:rPr>
          <w:rFonts w:hint="eastAsia" w:ascii="Times New Roman" w:hAnsi="Times New Roman" w:eastAsia="仿宋_GB2312" w:cs="Times New Roman"/>
          <w:b w:val="0"/>
          <w:bCs w:val="0"/>
          <w:spacing w:val="0"/>
          <w:kern w:val="2"/>
          <w:sz w:val="32"/>
          <w:szCs w:val="24"/>
          <w:lang w:val="en-US" w:eastAsia="zh-CN" w:bidi="ar-SA"/>
        </w:rPr>
        <w:t>不断提高政治判断力、政治领悟力、政治执行力。切实加强组织领导，强化使命担当，</w:t>
      </w:r>
      <w:r>
        <w:rPr>
          <w:rFonts w:hint="default" w:ascii="Times New Roman" w:hAnsi="Times New Roman" w:eastAsia="仿宋_GB2312" w:cs="Times New Roman"/>
          <w:b w:val="0"/>
          <w:bCs w:val="0"/>
          <w:spacing w:val="0"/>
          <w:kern w:val="2"/>
          <w:sz w:val="32"/>
          <w:szCs w:val="24"/>
          <w:lang w:val="en-US" w:eastAsia="zh-CN" w:bidi="ar-SA"/>
        </w:rPr>
        <w:t>扎实做好202</w:t>
      </w:r>
      <w:r>
        <w:rPr>
          <w:rFonts w:hint="eastAsia" w:ascii="Times New Roman" w:hAnsi="Times New Roman" w:eastAsia="仿宋_GB2312" w:cs="Times New Roman"/>
          <w:b w:val="0"/>
          <w:bCs w:val="0"/>
          <w:spacing w:val="0"/>
          <w:kern w:val="2"/>
          <w:sz w:val="32"/>
          <w:szCs w:val="24"/>
          <w:lang w:val="en-US" w:eastAsia="zh-CN" w:bidi="ar-SA"/>
        </w:rPr>
        <w:t>3</w:t>
      </w:r>
      <w:r>
        <w:rPr>
          <w:rFonts w:hint="default" w:ascii="Times New Roman" w:hAnsi="Times New Roman" w:eastAsia="仿宋_GB2312" w:cs="Times New Roman"/>
          <w:b w:val="0"/>
          <w:bCs w:val="0"/>
          <w:spacing w:val="0"/>
          <w:kern w:val="2"/>
          <w:sz w:val="32"/>
          <w:szCs w:val="24"/>
          <w:lang w:val="en-US" w:eastAsia="zh-CN" w:bidi="ar-SA"/>
        </w:rPr>
        <w:t>年退役军人安置工作。202</w:t>
      </w:r>
      <w:r>
        <w:rPr>
          <w:rFonts w:hint="eastAsia" w:ascii="Times New Roman" w:hAnsi="Times New Roman" w:eastAsia="仿宋_GB2312" w:cs="Times New Roman"/>
          <w:b w:val="0"/>
          <w:bCs w:val="0"/>
          <w:spacing w:val="0"/>
          <w:kern w:val="2"/>
          <w:sz w:val="32"/>
          <w:szCs w:val="24"/>
          <w:lang w:val="en-US" w:eastAsia="zh-CN" w:bidi="ar-SA"/>
        </w:rPr>
        <w:t>3</w:t>
      </w:r>
      <w:r>
        <w:rPr>
          <w:rFonts w:hint="default" w:ascii="Times New Roman" w:hAnsi="Times New Roman" w:eastAsia="仿宋_GB2312" w:cs="Times New Roman"/>
          <w:b w:val="0"/>
          <w:bCs w:val="0"/>
          <w:spacing w:val="0"/>
          <w:kern w:val="2"/>
          <w:sz w:val="32"/>
          <w:szCs w:val="24"/>
          <w:lang w:val="en-US" w:eastAsia="zh-CN" w:bidi="ar-SA"/>
        </w:rPr>
        <w:t>年我市共接符合政府安排工作条件的退役</w:t>
      </w:r>
      <w:r>
        <w:rPr>
          <w:rFonts w:hint="eastAsia" w:ascii="Times New Roman" w:hAnsi="Times New Roman" w:eastAsia="仿宋_GB2312" w:cs="Times New Roman"/>
          <w:b w:val="0"/>
          <w:bCs w:val="0"/>
          <w:spacing w:val="0"/>
          <w:kern w:val="2"/>
          <w:sz w:val="32"/>
          <w:szCs w:val="24"/>
          <w:lang w:val="en-US" w:eastAsia="zh-CN" w:bidi="ar-SA"/>
        </w:rPr>
        <w:t>士</w:t>
      </w:r>
      <w:r>
        <w:rPr>
          <w:rFonts w:hint="eastAsia" w:ascii="Times New Roman" w:hAnsi="Times New Roman" w:eastAsia="仿宋_GB2312" w:cs="Times New Roman"/>
          <w:b w:val="0"/>
          <w:bCs w:val="0"/>
          <w:color w:val="000000" w:themeColor="text1"/>
          <w:spacing w:val="0"/>
          <w:kern w:val="2"/>
          <w:sz w:val="32"/>
          <w:szCs w:val="24"/>
          <w:lang w:val="en-US" w:eastAsia="zh-CN" w:bidi="ar-SA"/>
          <w14:textFill>
            <w14:solidFill>
              <w14:schemeClr w14:val="tx1"/>
            </w14:solidFill>
          </w14:textFill>
        </w:rPr>
        <w:t>兵31</w:t>
      </w:r>
      <w:r>
        <w:rPr>
          <w:rFonts w:hint="default" w:ascii="Times New Roman" w:hAnsi="Times New Roman" w:eastAsia="仿宋_GB2312" w:cs="Times New Roman"/>
          <w:b w:val="0"/>
          <w:bCs w:val="0"/>
          <w:spacing w:val="0"/>
          <w:kern w:val="2"/>
          <w:sz w:val="32"/>
          <w:szCs w:val="24"/>
          <w:lang w:val="en-US" w:eastAsia="zh-CN" w:bidi="ar-SA"/>
        </w:rPr>
        <w:t>人</w:t>
      </w:r>
      <w:r>
        <w:rPr>
          <w:rFonts w:hint="eastAsia" w:ascii="Times New Roman" w:hAnsi="Times New Roman" w:eastAsia="仿宋_GB2312" w:cs="Times New Roman"/>
          <w:b w:val="0"/>
          <w:bCs w:val="0"/>
          <w:spacing w:val="0"/>
          <w:kern w:val="2"/>
          <w:sz w:val="32"/>
          <w:szCs w:val="24"/>
          <w:lang w:val="en-US" w:eastAsia="zh-CN" w:bidi="ar-SA"/>
        </w:rPr>
        <w:t>。</w:t>
      </w:r>
      <w:r>
        <w:rPr>
          <w:rFonts w:hint="default" w:ascii="Times New Roman" w:hAnsi="Times New Roman" w:eastAsia="仿宋_GB2312" w:cs="Times New Roman"/>
          <w:b w:val="0"/>
          <w:bCs w:val="0"/>
          <w:spacing w:val="0"/>
          <w:kern w:val="2"/>
          <w:sz w:val="32"/>
          <w:szCs w:val="24"/>
          <w:lang w:val="en-US" w:eastAsia="zh-CN" w:bidi="ar-SA"/>
        </w:rPr>
        <w:t>依据市委编办提供的编制情况，按照“阳光安置”的分配原则，全部分配至我市事业单位。</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default" w:ascii="Times New Roman" w:hAnsi="Times New Roman" w:eastAsia="黑体" w:cs="Times New Roman"/>
          <w:b w:val="0"/>
          <w:bCs w:val="0"/>
          <w:spacing w:val="0"/>
          <w:sz w:val="32"/>
          <w:lang w:val="en-US" w:eastAsia="zh-CN"/>
        </w:rPr>
      </w:pPr>
      <w:r>
        <w:rPr>
          <w:rFonts w:hint="eastAsia" w:ascii="Times New Roman" w:hAnsi="Times New Roman" w:eastAsia="黑体" w:cs="Times New Roman"/>
          <w:b w:val="0"/>
          <w:bCs w:val="0"/>
          <w:spacing w:val="0"/>
          <w:sz w:val="32"/>
          <w:szCs w:val="32"/>
          <w:lang w:val="en-US" w:eastAsia="zh-CN"/>
        </w:rPr>
        <w:t>二</w:t>
      </w:r>
      <w:r>
        <w:rPr>
          <w:rFonts w:hint="default" w:ascii="Times New Roman" w:hAnsi="Times New Roman" w:eastAsia="黑体" w:cs="Times New Roman"/>
          <w:b w:val="0"/>
          <w:bCs w:val="0"/>
          <w:spacing w:val="0"/>
          <w:sz w:val="32"/>
        </w:rPr>
        <w:t>、</w:t>
      </w:r>
      <w:r>
        <w:rPr>
          <w:rFonts w:hint="eastAsia" w:ascii="Times New Roman" w:hAnsi="Times New Roman" w:eastAsia="黑体" w:cs="Times New Roman"/>
          <w:b w:val="0"/>
          <w:bCs w:val="0"/>
          <w:spacing w:val="0"/>
          <w:sz w:val="32"/>
          <w:lang w:val="en-US" w:eastAsia="zh-CN"/>
        </w:rPr>
        <w:t>严格遵守规定，严肃安置纪律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left="0" w:leftChars="0" w:right="0" w:rightChars="0" w:firstLine="640" w:firstLineChars="200"/>
        <w:jc w:val="both"/>
        <w:textAlignment w:val="auto"/>
        <w:rPr>
          <w:rFonts w:hint="default" w:ascii="Times New Roman" w:hAnsi="Times New Roman" w:eastAsia="仿宋_GB2312" w:cs="Times New Roman"/>
          <w:b w:val="0"/>
          <w:bCs w:val="0"/>
          <w:spacing w:val="0"/>
          <w:kern w:val="2"/>
          <w:sz w:val="32"/>
          <w:szCs w:val="24"/>
          <w:lang w:val="en-US" w:eastAsia="zh-CN" w:bidi="ar-SA"/>
        </w:rPr>
      </w:pPr>
      <w:r>
        <w:rPr>
          <w:rFonts w:hint="eastAsia" w:ascii="楷体_GB2312" w:hAnsi="楷体_GB2312" w:eastAsia="楷体_GB2312" w:cs="楷体_GB2312"/>
          <w:b w:val="0"/>
          <w:bCs w:val="0"/>
          <w:spacing w:val="0"/>
          <w:sz w:val="32"/>
          <w:lang w:val="en-US" w:eastAsia="zh-CN"/>
        </w:rPr>
        <w:t>（一）阳光安置，确保安置环节公开透明。</w:t>
      </w:r>
      <w:r>
        <w:rPr>
          <w:rFonts w:hint="default" w:ascii="Times New Roman" w:hAnsi="Times New Roman" w:eastAsia="仿宋_GB2312" w:cs="Times New Roman"/>
          <w:b w:val="0"/>
          <w:bCs w:val="0"/>
          <w:spacing w:val="0"/>
          <w:kern w:val="2"/>
          <w:sz w:val="32"/>
          <w:szCs w:val="24"/>
          <w:lang w:val="en-US" w:eastAsia="zh-CN" w:bidi="ar-SA"/>
        </w:rPr>
        <w:t>符合政府安排工作条件退役士兵的分配去向主要是我市各事业单位。在分配形式上，采取量化评分、阳光安置的办法，公开安置对象、安置岗位、安置程序、安置结果</w:t>
      </w:r>
      <w:r>
        <w:rPr>
          <w:rFonts w:hint="eastAsia" w:ascii="Times New Roman" w:hAnsi="Times New Roman" w:eastAsia="仿宋_GB2312" w:cs="Times New Roman"/>
          <w:b w:val="0"/>
          <w:bCs w:val="0"/>
          <w:spacing w:val="0"/>
          <w:kern w:val="2"/>
          <w:sz w:val="32"/>
          <w:szCs w:val="24"/>
          <w:lang w:val="en-US" w:eastAsia="zh-CN" w:bidi="ar-SA"/>
        </w:rPr>
        <w:t>，</w:t>
      </w:r>
      <w:r>
        <w:rPr>
          <w:rFonts w:hint="default" w:ascii="Times New Roman" w:hAnsi="Times New Roman" w:eastAsia="仿宋_GB2312" w:cs="Times New Roman"/>
          <w:b w:val="0"/>
          <w:bCs w:val="0"/>
          <w:spacing w:val="0"/>
          <w:kern w:val="2"/>
          <w:sz w:val="32"/>
          <w:szCs w:val="24"/>
          <w:lang w:val="en-US" w:eastAsia="zh-CN" w:bidi="ar-SA"/>
        </w:rPr>
        <w:t>保证安置工作公平公正</w:t>
      </w:r>
      <w:r>
        <w:rPr>
          <w:rFonts w:hint="eastAsia" w:ascii="Times New Roman" w:hAnsi="Times New Roman" w:eastAsia="仿宋_GB2312" w:cs="Times New Roman"/>
          <w:b w:val="0"/>
          <w:bCs w:val="0"/>
          <w:spacing w:val="0"/>
          <w:kern w:val="2"/>
          <w:sz w:val="32"/>
          <w:szCs w:val="24"/>
          <w:lang w:val="en-US" w:eastAsia="zh-CN" w:bidi="ar-SA"/>
        </w:rPr>
        <w:t>。树立“重牺牲奉献、重实绩贡献”的安置导向</w:t>
      </w:r>
      <w:r>
        <w:rPr>
          <w:rFonts w:hint="default" w:ascii="Times New Roman" w:hAnsi="Times New Roman" w:eastAsia="仿宋_GB2312" w:cs="Times New Roman"/>
          <w:b w:val="0"/>
          <w:bCs w:val="0"/>
          <w:spacing w:val="0"/>
          <w:kern w:val="2"/>
          <w:sz w:val="32"/>
          <w:szCs w:val="24"/>
          <w:lang w:val="en-US" w:eastAsia="zh-CN" w:bidi="ar-SA"/>
        </w:rPr>
        <w:t>，</w:t>
      </w:r>
      <w:r>
        <w:rPr>
          <w:rFonts w:hint="eastAsia" w:ascii="Times New Roman" w:hAnsi="Times New Roman" w:eastAsia="仿宋_GB2312" w:cs="Times New Roman"/>
          <w:b w:val="0"/>
          <w:bCs w:val="0"/>
          <w:spacing w:val="0"/>
          <w:kern w:val="2"/>
          <w:sz w:val="32"/>
          <w:szCs w:val="24"/>
          <w:lang w:val="en-US" w:eastAsia="zh-CN" w:bidi="ar-SA"/>
        </w:rPr>
        <w:t>确保</w:t>
      </w:r>
      <w:r>
        <w:rPr>
          <w:rFonts w:hint="default" w:ascii="Times New Roman" w:hAnsi="Times New Roman" w:eastAsia="仿宋_GB2312" w:cs="Times New Roman"/>
          <w:b w:val="0"/>
          <w:bCs w:val="0"/>
          <w:spacing w:val="0"/>
          <w:kern w:val="2"/>
          <w:sz w:val="32"/>
          <w:szCs w:val="24"/>
          <w:lang w:val="en-US" w:eastAsia="zh-CN" w:bidi="ar-SA"/>
        </w:rPr>
        <w:t>服役时间长、贡献大的退役士兵得到优先安置，</w:t>
      </w:r>
      <w:r>
        <w:rPr>
          <w:rFonts w:hint="eastAsia" w:ascii="Times New Roman" w:hAnsi="Times New Roman" w:eastAsia="仿宋_GB2312" w:cs="Times New Roman"/>
          <w:b w:val="0"/>
          <w:bCs w:val="0"/>
          <w:spacing w:val="0"/>
          <w:kern w:val="2"/>
          <w:sz w:val="32"/>
          <w:szCs w:val="24"/>
          <w:lang w:val="en-US" w:eastAsia="zh-CN" w:bidi="ar-SA"/>
        </w:rPr>
        <w:t>切实推动退役士兵安置工作提质增效。</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left="0" w:leftChars="0" w:right="0" w:rightChars="0" w:firstLine="640" w:firstLineChars="200"/>
        <w:jc w:val="both"/>
        <w:textAlignment w:val="auto"/>
        <w:rPr>
          <w:rFonts w:hint="default" w:ascii="Times New Roman" w:hAnsi="Times New Roman" w:eastAsia="仿宋_GB2312" w:cs="Times New Roman"/>
          <w:b w:val="0"/>
          <w:bCs w:val="0"/>
          <w:spacing w:val="0"/>
          <w:kern w:val="2"/>
          <w:sz w:val="32"/>
          <w:szCs w:val="24"/>
          <w:lang w:val="en-US" w:eastAsia="zh-CN" w:bidi="ar-SA"/>
        </w:rPr>
      </w:pPr>
      <w:r>
        <w:rPr>
          <w:rFonts w:hint="eastAsia" w:ascii="楷体_GB2312" w:hAnsi="楷体_GB2312" w:eastAsia="楷体_GB2312" w:cs="楷体_GB2312"/>
          <w:b w:val="0"/>
          <w:bCs w:val="0"/>
          <w:spacing w:val="0"/>
          <w:sz w:val="32"/>
          <w:lang w:val="en-US" w:eastAsia="zh-CN"/>
        </w:rPr>
        <w:t>（二）执行政策</w:t>
      </w:r>
      <w:r>
        <w:rPr>
          <w:rFonts w:hint="default" w:ascii="楷体_GB2312" w:hAnsi="楷体_GB2312" w:eastAsia="楷体_GB2312" w:cs="楷体_GB2312"/>
          <w:b w:val="0"/>
          <w:bCs w:val="0"/>
          <w:spacing w:val="0"/>
          <w:sz w:val="32"/>
          <w:lang w:val="en-US" w:eastAsia="zh-CN"/>
        </w:rPr>
        <w:t>，</w:t>
      </w:r>
      <w:r>
        <w:rPr>
          <w:rFonts w:hint="eastAsia" w:ascii="楷体_GB2312" w:hAnsi="楷体_GB2312" w:eastAsia="楷体_GB2312" w:cs="楷体_GB2312"/>
          <w:b w:val="0"/>
          <w:bCs w:val="0"/>
          <w:spacing w:val="0"/>
          <w:sz w:val="32"/>
          <w:lang w:val="en-US" w:eastAsia="zh-CN"/>
        </w:rPr>
        <w:t>确保各项待遇落到实处。</w:t>
      </w:r>
      <w:r>
        <w:rPr>
          <w:rFonts w:hint="default" w:ascii="Times New Roman" w:hAnsi="Times New Roman" w:eastAsia="仿宋_GB2312" w:cs="Times New Roman"/>
          <w:b w:val="0"/>
          <w:bCs w:val="0"/>
          <w:spacing w:val="0"/>
          <w:kern w:val="2"/>
          <w:sz w:val="32"/>
          <w:szCs w:val="24"/>
          <w:lang w:val="en-US" w:eastAsia="zh-CN" w:bidi="ar-SA"/>
        </w:rPr>
        <w:t>安置部门要转变工作理念，增强服务意识，强化政策、纪律观念，依法行政，自觉接受群众和社会的监督，坚持公开、公正、公平、合理的原则，接收、安置好每一名退役士兵，做到各得其用、人尽其才。要本着鼓励先进、区别对待、积极稳妥的原则，对在服役期间表现优秀或在艰苦地区、特殊岗位服役的退役士兵在安置时给予照顾。财政部门要统筹安排，按照上年度最低工资标准，确保退役士兵在待安置期间生活补助费及时、足额发放到位，确保退役士兵基本养老保险和医疗保险按规定缴纳并接续</w:t>
      </w:r>
      <w:r>
        <w:rPr>
          <w:rFonts w:hint="eastAsia" w:ascii="Times New Roman" w:hAnsi="Times New Roman" w:eastAsia="仿宋_GB2312" w:cs="Times New Roman"/>
          <w:b w:val="0"/>
          <w:bCs w:val="0"/>
          <w:spacing w:val="0"/>
          <w:kern w:val="2"/>
          <w:sz w:val="32"/>
          <w:szCs w:val="24"/>
          <w:lang w:val="en-US" w:eastAsia="zh-CN" w:bidi="ar-SA"/>
        </w:rPr>
        <w:t>；安置单位接收退役士兵后，应根据安置部门开具的安置介绍信日期，尽快为退役士兵办理相关手续，并按照劳动部门出具的材料，做好各项待遇落实</w:t>
      </w:r>
      <w:r>
        <w:rPr>
          <w:rFonts w:hint="default" w:ascii="Times New Roman" w:hAnsi="Times New Roman" w:eastAsia="仿宋_GB2312" w:cs="Times New Roman"/>
          <w:b w:val="0"/>
          <w:bCs w:val="0"/>
          <w:spacing w:val="0"/>
          <w:kern w:val="2"/>
          <w:sz w:val="32"/>
          <w:szCs w:val="24"/>
          <w:lang w:val="en-US" w:eastAsia="zh-CN" w:bidi="ar-SA"/>
        </w:rPr>
        <w:t>。</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default" w:ascii="Times New Roman" w:hAnsi="Times New Roman" w:eastAsia="仿宋_GB2312" w:cs="Times New Roman"/>
          <w:b w:val="0"/>
          <w:bCs w:val="0"/>
          <w:spacing w:val="0"/>
          <w:kern w:val="2"/>
          <w:sz w:val="32"/>
          <w:szCs w:val="24"/>
          <w:lang w:val="en-US" w:eastAsia="zh-CN" w:bidi="ar-SA"/>
        </w:rPr>
      </w:pPr>
      <w:r>
        <w:rPr>
          <w:rFonts w:hint="eastAsia" w:ascii="楷体_GB2312" w:hAnsi="楷体_GB2312" w:eastAsia="楷体_GB2312" w:cs="楷体_GB2312"/>
          <w:b w:val="0"/>
          <w:bCs w:val="0"/>
          <w:spacing w:val="0"/>
          <w:kern w:val="0"/>
          <w:sz w:val="32"/>
          <w:szCs w:val="24"/>
          <w:lang w:val="en-US" w:eastAsia="zh-CN" w:bidi="ar"/>
        </w:rPr>
        <w:t>（三）严肃纪律，确保安置工作有序进行。</w:t>
      </w:r>
      <w:r>
        <w:rPr>
          <w:rFonts w:hint="eastAsia" w:ascii="Times New Roman" w:hAnsi="Times New Roman" w:eastAsia="仿宋_GB2312" w:cs="Times New Roman"/>
          <w:b w:val="0"/>
          <w:bCs w:val="0"/>
          <w:spacing w:val="0"/>
          <w:kern w:val="2"/>
          <w:sz w:val="32"/>
          <w:szCs w:val="24"/>
          <w:lang w:val="en-US" w:eastAsia="zh-CN" w:bidi="ar-SA"/>
        </w:rPr>
        <w:t>符合政府安排工作的退役军人要严格执行国家安置政策</w:t>
      </w:r>
      <w:r>
        <w:rPr>
          <w:rFonts w:hint="default" w:ascii="Times New Roman" w:hAnsi="Times New Roman" w:eastAsia="仿宋_GB2312" w:cs="Times New Roman"/>
          <w:b w:val="0"/>
          <w:bCs w:val="0"/>
          <w:spacing w:val="0"/>
          <w:kern w:val="2"/>
          <w:sz w:val="32"/>
          <w:szCs w:val="24"/>
          <w:lang w:val="en-US" w:eastAsia="zh-CN" w:bidi="ar-SA"/>
        </w:rPr>
        <w:t>，对无正当理由超过规定时限15个工作日内拒不服从安置地人民政府安排工作的，</w:t>
      </w:r>
      <w:r>
        <w:rPr>
          <w:rFonts w:hint="eastAsia" w:ascii="Times New Roman" w:hAnsi="Times New Roman" w:eastAsia="仿宋_GB2312" w:cs="Times New Roman"/>
          <w:b w:val="0"/>
          <w:bCs w:val="0"/>
          <w:spacing w:val="0"/>
          <w:kern w:val="2"/>
          <w:sz w:val="32"/>
          <w:szCs w:val="24"/>
          <w:lang w:val="en-US" w:eastAsia="zh-CN" w:bidi="ar-SA"/>
        </w:rPr>
        <w:t>取消其安置资格</w:t>
      </w:r>
      <w:r>
        <w:rPr>
          <w:rFonts w:hint="default" w:ascii="Times New Roman" w:hAnsi="Times New Roman" w:eastAsia="仿宋_GB2312" w:cs="Times New Roman"/>
          <w:b w:val="0"/>
          <w:bCs w:val="0"/>
          <w:spacing w:val="0"/>
          <w:kern w:val="2"/>
          <w:sz w:val="32"/>
          <w:szCs w:val="24"/>
          <w:lang w:val="en-US" w:eastAsia="zh-CN" w:bidi="ar-SA"/>
        </w:rPr>
        <w:t>；在待安排工作期间被依法追究刑事责任的，取消其安排工作待遇；弄虚作假骗取安置待遇的，取消</w:t>
      </w:r>
      <w:r>
        <w:rPr>
          <w:rFonts w:hint="eastAsia" w:ascii="Times New Roman" w:hAnsi="Times New Roman" w:eastAsia="仿宋_GB2312" w:cs="Times New Roman"/>
          <w:b w:val="0"/>
          <w:bCs w:val="0"/>
          <w:spacing w:val="0"/>
          <w:kern w:val="2"/>
          <w:sz w:val="32"/>
          <w:szCs w:val="24"/>
          <w:lang w:val="en-US" w:eastAsia="zh-CN" w:bidi="ar-SA"/>
        </w:rPr>
        <w:t>其</w:t>
      </w:r>
      <w:r>
        <w:rPr>
          <w:rFonts w:hint="default" w:ascii="Times New Roman" w:hAnsi="Times New Roman" w:eastAsia="仿宋_GB2312" w:cs="Times New Roman"/>
          <w:b w:val="0"/>
          <w:bCs w:val="0"/>
          <w:spacing w:val="0"/>
          <w:kern w:val="2"/>
          <w:sz w:val="32"/>
          <w:szCs w:val="24"/>
          <w:lang w:val="en-US" w:eastAsia="zh-CN" w:bidi="ar-SA"/>
        </w:rPr>
        <w:t xml:space="preserve">相关安置待遇。 </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default" w:ascii="Times New Roman" w:hAnsi="Times New Roman" w:eastAsia="黑体" w:cs="Times New Roman"/>
          <w:b w:val="0"/>
          <w:bCs w:val="0"/>
          <w:spacing w:val="0"/>
          <w:sz w:val="32"/>
          <w:lang w:val="en-US" w:eastAsia="zh-CN"/>
        </w:rPr>
      </w:pPr>
      <w:r>
        <w:rPr>
          <w:rFonts w:hint="eastAsia" w:ascii="Times New Roman" w:hAnsi="Times New Roman" w:eastAsia="黑体" w:cs="Times New Roman"/>
          <w:b w:val="0"/>
          <w:bCs w:val="0"/>
          <w:spacing w:val="0"/>
          <w:sz w:val="32"/>
          <w:lang w:val="en-US" w:eastAsia="zh-CN"/>
        </w:rPr>
        <w:t>三</w:t>
      </w:r>
      <w:r>
        <w:rPr>
          <w:rFonts w:hint="default" w:ascii="Times New Roman" w:hAnsi="Times New Roman" w:eastAsia="黑体" w:cs="Times New Roman"/>
          <w:b w:val="0"/>
          <w:bCs w:val="0"/>
          <w:spacing w:val="0"/>
          <w:sz w:val="32"/>
        </w:rPr>
        <w:t>、</w:t>
      </w:r>
      <w:r>
        <w:rPr>
          <w:rFonts w:hint="eastAsia" w:ascii="Times New Roman" w:hAnsi="Times New Roman" w:eastAsia="黑体" w:cs="Times New Roman"/>
          <w:b w:val="0"/>
          <w:bCs w:val="0"/>
          <w:spacing w:val="0"/>
          <w:sz w:val="32"/>
          <w:lang w:val="en-US" w:eastAsia="zh-CN"/>
        </w:rPr>
        <w:t>抓好政策落实，依法问效问责</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default" w:ascii="Times New Roman" w:hAnsi="Times New Roman" w:eastAsia="仿宋_GB2312" w:cs="Times New Roman"/>
          <w:b w:val="0"/>
          <w:bCs w:val="0"/>
          <w:spacing w:val="0"/>
          <w:kern w:val="2"/>
          <w:sz w:val="32"/>
          <w:szCs w:val="24"/>
          <w:lang w:val="en-US" w:eastAsia="zh-CN" w:bidi="ar-SA"/>
        </w:rPr>
      </w:pPr>
      <w:r>
        <w:rPr>
          <w:rFonts w:hint="eastAsia" w:ascii="楷体_GB2312" w:hAnsi="楷体_GB2312" w:eastAsia="楷体_GB2312" w:cs="楷体_GB2312"/>
          <w:b w:val="0"/>
          <w:bCs w:val="0"/>
          <w:spacing w:val="0"/>
          <w:kern w:val="0"/>
          <w:sz w:val="32"/>
          <w:szCs w:val="24"/>
          <w:lang w:val="en-US" w:eastAsia="zh-CN" w:bidi="ar"/>
        </w:rPr>
        <w:t>（一）加强组织领导。</w:t>
      </w:r>
      <w:r>
        <w:rPr>
          <w:rFonts w:hint="default" w:ascii="Times New Roman" w:hAnsi="Times New Roman" w:eastAsia="仿宋_GB2312" w:cs="Times New Roman"/>
          <w:b w:val="0"/>
          <w:bCs w:val="0"/>
          <w:spacing w:val="0"/>
          <w:kern w:val="2"/>
          <w:sz w:val="32"/>
          <w:szCs w:val="24"/>
          <w:lang w:val="en-US" w:eastAsia="zh-CN" w:bidi="ar-SA"/>
        </w:rPr>
        <w:t>各</w:t>
      </w:r>
      <w:r>
        <w:rPr>
          <w:rFonts w:hint="eastAsia" w:ascii="Times New Roman" w:hAnsi="Times New Roman" w:eastAsia="仿宋_GB2312" w:cs="Times New Roman"/>
          <w:b w:val="0"/>
          <w:bCs w:val="0"/>
          <w:spacing w:val="0"/>
          <w:kern w:val="2"/>
          <w:sz w:val="32"/>
          <w:szCs w:val="24"/>
          <w:lang w:val="en-US" w:eastAsia="zh-CN" w:bidi="ar-SA"/>
        </w:rPr>
        <w:t>乡镇（街道）</w:t>
      </w:r>
      <w:r>
        <w:rPr>
          <w:rFonts w:hint="default" w:ascii="Times New Roman" w:hAnsi="Times New Roman" w:eastAsia="仿宋_GB2312" w:cs="Times New Roman"/>
          <w:b w:val="0"/>
          <w:bCs w:val="0"/>
          <w:spacing w:val="0"/>
          <w:kern w:val="2"/>
          <w:sz w:val="32"/>
          <w:szCs w:val="24"/>
          <w:lang w:val="en-US" w:eastAsia="zh-CN" w:bidi="ar-SA"/>
        </w:rPr>
        <w:t>和市政府有关部门要切实加强组织领导，加大督促检查力度，分级负责，层层落实，建立完善退役军人政策落实巡回督导机制，加强跟踪问效，将退役军人政策落实督导规范化、制度化、常态化，切实在保障退役军人合法权益的同时落实好安置工作。</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eastAsia" w:ascii="Times New Roman" w:hAnsi="Times New Roman" w:eastAsia="仿宋_GB2312" w:cs="Times New Roman"/>
          <w:b w:val="0"/>
          <w:bCs w:val="0"/>
          <w:spacing w:val="0"/>
          <w:kern w:val="2"/>
          <w:sz w:val="32"/>
          <w:szCs w:val="24"/>
          <w:lang w:val="en-US" w:eastAsia="zh-CN" w:bidi="ar-SA"/>
        </w:rPr>
      </w:pPr>
      <w:r>
        <w:rPr>
          <w:rFonts w:hint="eastAsia" w:ascii="楷体_GB2312" w:hAnsi="楷体_GB2312" w:eastAsia="楷体_GB2312" w:cs="楷体_GB2312"/>
          <w:b w:val="0"/>
          <w:bCs w:val="0"/>
          <w:spacing w:val="0"/>
          <w:kern w:val="0"/>
          <w:sz w:val="32"/>
          <w:szCs w:val="24"/>
          <w:lang w:val="en-US" w:eastAsia="zh-CN" w:bidi="ar"/>
        </w:rPr>
        <w:t>（二）提升安置质量。</w:t>
      </w:r>
      <w:r>
        <w:rPr>
          <w:rFonts w:hint="eastAsia" w:ascii="Times New Roman" w:hAnsi="Times New Roman" w:eastAsia="仿宋_GB2312" w:cs="Times New Roman"/>
          <w:b w:val="0"/>
          <w:bCs w:val="0"/>
          <w:spacing w:val="0"/>
          <w:kern w:val="2"/>
          <w:sz w:val="32"/>
          <w:szCs w:val="24"/>
          <w:lang w:val="en-US" w:eastAsia="zh-CN" w:bidi="ar-SA"/>
        </w:rPr>
        <w:t>严格落实国家及河南省安置的相关政策，安置计划经市政府统一下达后，接收单位要无条件地完成市政府分配的退役士兵接收安置任务，任何单位和个人不得以任何理由拒绝接收。各安置单位要及时与退役士兵签订劳动合同且不得约定试用期，确保质量和效果，做到安置一个、上岗一个。在合同期内除退役士兵本人原因或法律、法规规定可以解除劳动合同的情况外，不得随意辞退，确保他们享受本单位同工龄、同岗位、同工种职工的一切相应待遇。</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eastAsia" w:ascii="Times New Roman" w:hAnsi="Times New Roman" w:eastAsia="仿宋_GB2312" w:cs="Times New Roman"/>
          <w:b w:val="0"/>
          <w:bCs w:val="0"/>
          <w:spacing w:val="0"/>
          <w:kern w:val="2"/>
          <w:sz w:val="32"/>
          <w:szCs w:val="24"/>
          <w:lang w:val="en-US" w:eastAsia="zh-CN" w:bidi="ar-SA"/>
        </w:rPr>
      </w:pPr>
      <w:r>
        <w:rPr>
          <w:rFonts w:hint="eastAsia" w:ascii="楷体_GB2312" w:hAnsi="楷体_GB2312" w:eastAsia="楷体_GB2312" w:cs="楷体_GB2312"/>
          <w:b w:val="0"/>
          <w:bCs w:val="0"/>
          <w:spacing w:val="0"/>
          <w:kern w:val="0"/>
          <w:sz w:val="32"/>
          <w:szCs w:val="24"/>
          <w:lang w:val="en-US" w:eastAsia="zh-CN" w:bidi="ar"/>
        </w:rPr>
        <w:t>（三）依法问责问效。</w:t>
      </w:r>
      <w:r>
        <w:rPr>
          <w:rFonts w:hint="eastAsia" w:ascii="Times New Roman" w:hAnsi="Times New Roman" w:eastAsia="仿宋_GB2312" w:cs="Times New Roman"/>
          <w:b w:val="0"/>
          <w:bCs w:val="0"/>
          <w:spacing w:val="0"/>
          <w:kern w:val="2"/>
          <w:sz w:val="32"/>
          <w:szCs w:val="24"/>
          <w:lang w:val="en-US" w:eastAsia="zh-CN" w:bidi="ar-SA"/>
        </w:rPr>
        <w:t>把退役军人安置工作与领导班子考核、领导干部政绩评价结合起来，并将退役士兵移交安置工作作为一项重要政治任务纳入议事日程，强化使命担当，抓好工作统筹，确保我市今年的退役军人安置任务顺利完成。对责任心不强、措施不力，使退役军人不能及时上岗、造成退役军人上访等不良后果的单位，要追究主要领导和相关责任人的责任。对不履行法定义务、拒绝接收安置任务的单位负责人和其他相关人员严肃处理。</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eastAsia" w:ascii="Times New Roman" w:hAnsi="Times New Roman" w:eastAsia="仿宋_GB2312" w:cs="Times New Roman"/>
          <w:b w:val="0"/>
          <w:bCs w:val="0"/>
          <w:spacing w:val="0"/>
          <w:kern w:val="2"/>
          <w:sz w:val="32"/>
          <w:szCs w:val="24"/>
          <w:lang w:val="en-US" w:eastAsia="zh-CN" w:bidi="ar-SA"/>
        </w:rPr>
      </w:pPr>
    </w:p>
    <w:p>
      <w:pPr>
        <w:keepNext w:val="0"/>
        <w:keepLines w:val="0"/>
        <w:pageBreakBefore w:val="0"/>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eastAsia" w:ascii="Times New Roman" w:hAnsi="Times New Roman" w:eastAsia="仿宋_GB2312" w:cs="Times New Roman"/>
          <w:b w:val="0"/>
          <w:bCs w:val="0"/>
          <w:spacing w:val="0"/>
          <w:kern w:val="2"/>
          <w:sz w:val="32"/>
          <w:szCs w:val="24"/>
          <w:lang w:val="en-US" w:eastAsia="zh-CN" w:bidi="ar-SA"/>
        </w:rPr>
      </w:pPr>
      <w:r>
        <w:rPr>
          <w:rFonts w:hint="eastAsia" w:ascii="Times New Roman" w:hAnsi="Times New Roman" w:eastAsia="仿宋_GB2312" w:cs="Times New Roman"/>
          <w:b w:val="0"/>
          <w:bCs w:val="0"/>
          <w:spacing w:val="0"/>
          <w:kern w:val="2"/>
          <w:sz w:val="32"/>
          <w:szCs w:val="24"/>
          <w:lang w:val="en-US" w:eastAsia="zh-CN" w:bidi="ar-SA"/>
        </w:rPr>
        <w:t>附件：2023年退役军人安置分配表</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eastAsia" w:ascii="仿宋" w:hAnsi="仿宋" w:eastAsia="仿宋" w:cs="仿宋"/>
          <w:b w:val="0"/>
          <w:bCs w:val="0"/>
          <w:spacing w:val="0"/>
          <w:sz w:val="32"/>
          <w:lang w:val="en-US" w:eastAsia="zh-CN"/>
        </w:rPr>
      </w:pPr>
    </w:p>
    <w:p>
      <w:pPr>
        <w:keepNext w:val="0"/>
        <w:keepLines w:val="0"/>
        <w:pageBreakBefore w:val="0"/>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default" w:ascii="Times New Roman" w:hAnsi="Times New Roman" w:eastAsia="仿宋_GB2312" w:cs="Times New Roman"/>
          <w:b w:val="0"/>
          <w:bCs w:val="0"/>
          <w:spacing w:val="0"/>
          <w:sz w:val="32"/>
        </w:rPr>
      </w:pPr>
    </w:p>
    <w:p>
      <w:pPr>
        <w:keepNext w:val="0"/>
        <w:keepLines w:val="0"/>
        <w:pageBreakBefore w:val="0"/>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default" w:ascii="Times New Roman" w:hAnsi="Times New Roman" w:eastAsia="仿宋_GB2312" w:cs="Times New Roman"/>
          <w:b w:val="0"/>
          <w:bCs w:val="0"/>
          <w:spacing w:val="0"/>
          <w:sz w:val="32"/>
        </w:rPr>
      </w:pPr>
    </w:p>
    <w:p>
      <w:pPr>
        <w:keepNext w:val="0"/>
        <w:keepLines w:val="0"/>
        <w:pageBreakBefore w:val="0"/>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default" w:ascii="Times New Roman" w:hAnsi="Times New Roman" w:eastAsia="仿宋_GB2312" w:cs="Times New Roman"/>
          <w:b w:val="0"/>
          <w:bCs w:val="0"/>
          <w:spacing w:val="0"/>
          <w:sz w:val="32"/>
        </w:rPr>
      </w:pPr>
    </w:p>
    <w:p>
      <w:pPr>
        <w:keepNext w:val="0"/>
        <w:keepLines w:val="0"/>
        <w:pageBreakBefore w:val="0"/>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eastAsia" w:ascii="仿宋" w:hAnsi="仿宋" w:eastAsia="仿宋" w:cs="仿宋"/>
          <w:b w:val="0"/>
          <w:bCs w:val="0"/>
          <w:spacing w:val="0"/>
          <w:sz w:val="32"/>
          <w:lang w:val="en-US" w:eastAsia="zh-CN"/>
        </w:rPr>
      </w:pPr>
      <w:r>
        <w:rPr>
          <w:rFonts w:hint="default" w:ascii="Times New Roman" w:hAnsi="Times New Roman" w:eastAsia="仿宋_GB2312" w:cs="Times New Roman"/>
          <w:b w:val="0"/>
          <w:bCs w:val="0"/>
          <w:spacing w:val="0"/>
          <w:sz w:val="32"/>
        </w:rPr>
        <w:t xml:space="preserve">                         </w:t>
      </w:r>
      <w:r>
        <w:rPr>
          <w:rFonts w:hint="eastAsia" w:ascii="Times New Roman" w:hAnsi="Times New Roman" w:eastAsia="仿宋_GB2312" w:cs="Times New Roman"/>
          <w:b w:val="0"/>
          <w:bCs w:val="0"/>
          <w:spacing w:val="0"/>
          <w:kern w:val="2"/>
          <w:sz w:val="32"/>
          <w:szCs w:val="24"/>
          <w:lang w:val="en-US" w:eastAsia="zh-CN" w:bidi="ar-SA"/>
        </w:rPr>
        <w:t xml:space="preserve"> 2023年10月24日</w:t>
      </w:r>
    </w:p>
    <w:p>
      <w:pPr>
        <w:keepNext w:val="0"/>
        <w:keepLines w:val="0"/>
        <w:pageBreakBefore w:val="0"/>
        <w:kinsoku/>
        <w:wordWrap/>
        <w:overflowPunct/>
        <w:topLinePunct w:val="0"/>
        <w:autoSpaceDE/>
        <w:autoSpaceDN/>
        <w:bidi w:val="0"/>
        <w:adjustRightInd/>
        <w:snapToGrid/>
        <w:spacing w:line="579" w:lineRule="exact"/>
        <w:rPr>
          <w:rFonts w:hint="default" w:asciiTheme="minorHAnsi" w:hAnsiTheme="minorHAnsi" w:eastAsiaTheme="minorEastAsia" w:cstheme="minorBidi"/>
          <w:b w:val="0"/>
          <w:bCs w:val="0"/>
          <w:spacing w:val="0"/>
          <w:kern w:val="2"/>
          <w:sz w:val="21"/>
          <w:szCs w:val="24"/>
          <w:lang w:val="en-US" w:eastAsia="zh-CN" w:bidi="ar-SA"/>
        </w:rPr>
      </w:pPr>
    </w:p>
    <w:p>
      <w:pPr>
        <w:keepNext w:val="0"/>
        <w:keepLines w:val="0"/>
        <w:pageBreakBefore w:val="0"/>
        <w:kinsoku/>
        <w:wordWrap/>
        <w:overflowPunct/>
        <w:topLinePunct w:val="0"/>
        <w:autoSpaceDE/>
        <w:autoSpaceDN/>
        <w:bidi w:val="0"/>
        <w:adjustRightInd/>
        <w:snapToGrid/>
        <w:spacing w:line="579" w:lineRule="exact"/>
        <w:rPr>
          <w:rFonts w:hint="default"/>
          <w:b w:val="0"/>
          <w:bCs w:val="0"/>
          <w:spacing w:val="0"/>
          <w:lang w:val="en-US" w:eastAsia="zh-CN"/>
        </w:rPr>
      </w:pPr>
    </w:p>
    <w:p>
      <w:pPr>
        <w:keepNext w:val="0"/>
        <w:keepLines w:val="0"/>
        <w:pageBreakBefore w:val="0"/>
        <w:kinsoku/>
        <w:wordWrap/>
        <w:overflowPunct/>
        <w:topLinePunct w:val="0"/>
        <w:autoSpaceDE/>
        <w:autoSpaceDN/>
        <w:bidi w:val="0"/>
        <w:adjustRightInd/>
        <w:snapToGrid/>
        <w:spacing w:line="579" w:lineRule="exact"/>
        <w:rPr>
          <w:rFonts w:hint="default"/>
          <w:b w:val="0"/>
          <w:bCs w:val="0"/>
          <w:spacing w:val="0"/>
          <w:lang w:val="en-US" w:eastAsia="zh-CN"/>
        </w:rPr>
      </w:pPr>
    </w:p>
    <w:p>
      <w:pPr>
        <w:keepNext w:val="0"/>
        <w:keepLines w:val="0"/>
        <w:pageBreakBefore w:val="0"/>
        <w:kinsoku/>
        <w:wordWrap/>
        <w:overflowPunct/>
        <w:topLinePunct w:val="0"/>
        <w:autoSpaceDE/>
        <w:autoSpaceDN/>
        <w:bidi w:val="0"/>
        <w:adjustRightInd/>
        <w:snapToGrid/>
        <w:spacing w:line="579" w:lineRule="exact"/>
        <w:rPr>
          <w:rFonts w:hint="default"/>
          <w:b w:val="0"/>
          <w:bCs w:val="0"/>
          <w:spacing w:val="0"/>
          <w:lang w:val="en-US" w:eastAsia="zh-CN"/>
        </w:rPr>
      </w:pPr>
    </w:p>
    <w:p>
      <w:pPr>
        <w:keepNext w:val="0"/>
        <w:keepLines w:val="0"/>
        <w:pageBreakBefore w:val="0"/>
        <w:tabs>
          <w:tab w:val="left" w:pos="5286"/>
        </w:tabs>
        <w:kinsoku/>
        <w:wordWrap/>
        <w:overflowPunct/>
        <w:topLinePunct w:val="0"/>
        <w:autoSpaceDE/>
        <w:autoSpaceDN/>
        <w:bidi w:val="0"/>
        <w:adjustRightInd/>
        <w:snapToGrid/>
        <w:spacing w:line="579" w:lineRule="exact"/>
        <w:jc w:val="left"/>
        <w:rPr>
          <w:rFonts w:hint="eastAsia"/>
          <w:b w:val="0"/>
          <w:bCs w:val="0"/>
          <w:spacing w:val="0"/>
          <w:lang w:val="en-US" w:eastAsia="zh-CN"/>
        </w:rPr>
      </w:pPr>
      <w:r>
        <w:rPr>
          <w:rFonts w:hint="eastAsia"/>
          <w:b w:val="0"/>
          <w:bCs w:val="0"/>
          <w:spacing w:val="0"/>
          <w:lang w:val="en-US" w:eastAsia="zh-CN"/>
        </w:rPr>
        <w:tab/>
      </w:r>
    </w:p>
    <w:p>
      <w:pPr>
        <w:keepNext w:val="0"/>
        <w:keepLines w:val="0"/>
        <w:pageBreakBefore w:val="0"/>
        <w:kinsoku/>
        <w:wordWrap/>
        <w:overflowPunct/>
        <w:topLinePunct w:val="0"/>
        <w:autoSpaceDE/>
        <w:autoSpaceDN/>
        <w:bidi w:val="0"/>
        <w:adjustRightInd/>
        <w:snapToGrid/>
        <w:spacing w:line="579" w:lineRule="exact"/>
        <w:textAlignment w:val="auto"/>
        <w:rPr>
          <w:rFonts w:hint="eastAsia" w:eastAsia="黑体"/>
          <w:b w:val="0"/>
          <w:bCs w:val="0"/>
          <w:spacing w:val="0"/>
          <w:sz w:val="32"/>
          <w:szCs w:val="32"/>
        </w:rPr>
      </w:pPr>
      <w:r>
        <w:rPr>
          <w:rFonts w:hAnsi="黑体" w:eastAsia="黑体"/>
          <w:b w:val="0"/>
          <w:bCs w:val="0"/>
          <w:spacing w:val="0"/>
          <w:sz w:val="32"/>
          <w:szCs w:val="32"/>
        </w:rPr>
        <w:t>附</w:t>
      </w:r>
      <w:r>
        <w:rPr>
          <w:rFonts w:eastAsia="黑体"/>
          <w:b w:val="0"/>
          <w:bCs w:val="0"/>
          <w:spacing w:val="0"/>
          <w:sz w:val="32"/>
          <w:szCs w:val="32"/>
        </w:rPr>
        <w:t xml:space="preserve">  </w:t>
      </w:r>
      <w:r>
        <w:rPr>
          <w:rFonts w:hAnsi="黑体" w:eastAsia="黑体"/>
          <w:b w:val="0"/>
          <w:bCs w:val="0"/>
          <w:spacing w:val="0"/>
          <w:sz w:val="32"/>
          <w:szCs w:val="32"/>
        </w:rPr>
        <w:t>件</w:t>
      </w:r>
    </w:p>
    <w:tbl>
      <w:tblPr>
        <w:tblStyle w:val="6"/>
        <w:tblpPr w:leftFromText="180" w:rightFromText="180" w:vertAnchor="text" w:horzAnchor="page" w:tblpXSpec="center" w:tblpY="642"/>
        <w:tblOverlap w:val="never"/>
        <w:tblW w:w="525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
        <w:gridCol w:w="3382"/>
        <w:gridCol w:w="4055"/>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exact"/>
          <w:jc w:val="center"/>
        </w:trPr>
        <w:tc>
          <w:tcPr>
            <w:tcW w:w="533" w:type="pct"/>
            <w:vAlign w:val="center"/>
          </w:tcPr>
          <w:p>
            <w:pPr>
              <w:keepNext w:val="0"/>
              <w:keepLines w:val="0"/>
              <w:pageBreakBefore w:val="0"/>
              <w:tabs>
                <w:tab w:val="left" w:pos="5286"/>
              </w:tabs>
              <w:kinsoku/>
              <w:wordWrap/>
              <w:overflowPunct/>
              <w:topLinePunct w:val="0"/>
              <w:autoSpaceDE/>
              <w:autoSpaceDN/>
              <w:bidi w:val="0"/>
              <w:adjustRightInd/>
              <w:snapToGrid/>
              <w:spacing w:line="579" w:lineRule="exact"/>
              <w:jc w:val="center"/>
              <w:rPr>
                <w:rFonts w:hint="eastAsia" w:ascii="黑体" w:hAnsi="黑体" w:eastAsia="黑体" w:cs="黑体"/>
                <w:b w:val="0"/>
                <w:bCs w:val="0"/>
                <w:spacing w:val="0"/>
                <w:sz w:val="22"/>
                <w:szCs w:val="22"/>
                <w:vertAlign w:val="baseline"/>
                <w:lang w:val="en-US" w:eastAsia="zh-CN"/>
              </w:rPr>
            </w:pPr>
            <w:r>
              <w:rPr>
                <w:rFonts w:hint="eastAsia" w:ascii="黑体" w:hAnsi="黑体" w:eastAsia="黑体" w:cs="黑体"/>
                <w:b w:val="0"/>
                <w:bCs w:val="0"/>
                <w:spacing w:val="0"/>
                <w:sz w:val="32"/>
                <w:szCs w:val="32"/>
                <w:vertAlign w:val="baseline"/>
                <w:lang w:val="en-US" w:eastAsia="zh-CN"/>
              </w:rPr>
              <w:t>序号</w:t>
            </w:r>
          </w:p>
        </w:tc>
        <w:tc>
          <w:tcPr>
            <w:tcW w:w="1775" w:type="pct"/>
            <w:vAlign w:val="center"/>
          </w:tcPr>
          <w:p>
            <w:pPr>
              <w:keepNext w:val="0"/>
              <w:keepLines w:val="0"/>
              <w:pageBreakBefore w:val="0"/>
              <w:tabs>
                <w:tab w:val="left" w:pos="5286"/>
              </w:tabs>
              <w:kinsoku/>
              <w:wordWrap/>
              <w:overflowPunct/>
              <w:topLinePunct w:val="0"/>
              <w:autoSpaceDE/>
              <w:autoSpaceDN/>
              <w:bidi w:val="0"/>
              <w:adjustRightInd/>
              <w:snapToGrid/>
              <w:spacing w:line="579" w:lineRule="exact"/>
              <w:jc w:val="center"/>
              <w:rPr>
                <w:rFonts w:hint="eastAsia" w:ascii="黑体" w:hAnsi="黑体" w:eastAsia="黑体" w:cs="黑体"/>
                <w:b w:val="0"/>
                <w:bCs w:val="0"/>
                <w:spacing w:val="0"/>
                <w:sz w:val="32"/>
                <w:szCs w:val="32"/>
                <w:vertAlign w:val="baseline"/>
                <w:lang w:val="en-US" w:eastAsia="zh-CN"/>
              </w:rPr>
            </w:pPr>
            <w:r>
              <w:rPr>
                <w:rFonts w:hint="eastAsia" w:ascii="黑体" w:hAnsi="黑体" w:eastAsia="黑体" w:cs="黑体"/>
                <w:b w:val="0"/>
                <w:bCs w:val="0"/>
                <w:spacing w:val="0"/>
                <w:sz w:val="32"/>
                <w:szCs w:val="32"/>
                <w:vertAlign w:val="baseline"/>
                <w:lang w:val="en-US" w:eastAsia="zh-CN"/>
              </w:rPr>
              <w:t>主管部门</w:t>
            </w:r>
          </w:p>
        </w:tc>
        <w:tc>
          <w:tcPr>
            <w:tcW w:w="2128" w:type="pct"/>
            <w:vAlign w:val="center"/>
          </w:tcPr>
          <w:p>
            <w:pPr>
              <w:keepNext w:val="0"/>
              <w:keepLines w:val="0"/>
              <w:pageBreakBefore w:val="0"/>
              <w:tabs>
                <w:tab w:val="left" w:pos="5286"/>
              </w:tabs>
              <w:kinsoku/>
              <w:wordWrap/>
              <w:overflowPunct/>
              <w:topLinePunct w:val="0"/>
              <w:autoSpaceDE/>
              <w:autoSpaceDN/>
              <w:bidi w:val="0"/>
              <w:adjustRightInd/>
              <w:snapToGrid/>
              <w:spacing w:line="579" w:lineRule="exact"/>
              <w:jc w:val="center"/>
              <w:rPr>
                <w:rFonts w:hint="eastAsia" w:ascii="黑体" w:hAnsi="黑体" w:eastAsia="黑体" w:cs="黑体"/>
                <w:b w:val="0"/>
                <w:bCs w:val="0"/>
                <w:spacing w:val="0"/>
                <w:sz w:val="32"/>
                <w:szCs w:val="32"/>
                <w:vertAlign w:val="baseline"/>
                <w:lang w:val="en-US" w:eastAsia="zh-CN"/>
              </w:rPr>
            </w:pPr>
            <w:r>
              <w:rPr>
                <w:rFonts w:hint="eastAsia" w:ascii="黑体" w:hAnsi="黑体" w:eastAsia="黑体" w:cs="黑体"/>
                <w:b w:val="0"/>
                <w:bCs w:val="0"/>
                <w:spacing w:val="0"/>
                <w:sz w:val="32"/>
                <w:szCs w:val="32"/>
                <w:vertAlign w:val="baseline"/>
                <w:lang w:val="en-US" w:eastAsia="zh-CN"/>
              </w:rPr>
              <w:t>单位全称</w:t>
            </w:r>
          </w:p>
        </w:tc>
        <w:tc>
          <w:tcPr>
            <w:tcW w:w="562" w:type="pct"/>
            <w:vAlign w:val="center"/>
          </w:tcPr>
          <w:p>
            <w:pPr>
              <w:keepNext w:val="0"/>
              <w:keepLines w:val="0"/>
              <w:pageBreakBefore w:val="0"/>
              <w:widowControl w:val="0"/>
              <w:tabs>
                <w:tab w:val="left" w:pos="5286"/>
              </w:tabs>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pacing w:val="0"/>
                <w:sz w:val="28"/>
                <w:szCs w:val="28"/>
                <w:vertAlign w:val="baseline"/>
                <w:lang w:val="en-US" w:eastAsia="zh-CN"/>
              </w:rPr>
            </w:pPr>
            <w:r>
              <w:rPr>
                <w:rFonts w:hint="eastAsia" w:ascii="黑体" w:hAnsi="黑体" w:eastAsia="黑体" w:cs="黑体"/>
                <w:b w:val="0"/>
                <w:bCs w:val="0"/>
                <w:spacing w:val="0"/>
                <w:sz w:val="28"/>
                <w:szCs w:val="28"/>
                <w:vertAlign w:val="baseline"/>
                <w:lang w:val="en-US" w:eastAsia="zh-CN"/>
              </w:rPr>
              <w:t>分配</w:t>
            </w:r>
          </w:p>
          <w:p>
            <w:pPr>
              <w:keepNext w:val="0"/>
              <w:keepLines w:val="0"/>
              <w:pageBreakBefore w:val="0"/>
              <w:widowControl w:val="0"/>
              <w:tabs>
                <w:tab w:val="left" w:pos="5286"/>
              </w:tabs>
              <w:kinsoku/>
              <w:wordWrap/>
              <w:overflowPunct/>
              <w:topLinePunct w:val="0"/>
              <w:autoSpaceDE/>
              <w:autoSpaceDN/>
              <w:bidi w:val="0"/>
              <w:adjustRightInd/>
              <w:snapToGrid/>
              <w:spacing w:line="400" w:lineRule="exact"/>
              <w:jc w:val="center"/>
              <w:textAlignment w:val="auto"/>
              <w:rPr>
                <w:rFonts w:hint="default" w:ascii="黑体" w:hAnsi="黑体" w:eastAsia="黑体" w:cs="黑体"/>
                <w:b w:val="0"/>
                <w:bCs w:val="0"/>
                <w:spacing w:val="0"/>
                <w:sz w:val="28"/>
                <w:szCs w:val="28"/>
                <w:vertAlign w:val="baseline"/>
                <w:lang w:val="en-US" w:eastAsia="zh-CN"/>
              </w:rPr>
            </w:pPr>
            <w:r>
              <w:rPr>
                <w:rFonts w:hint="eastAsia" w:ascii="黑体" w:hAnsi="黑体" w:eastAsia="黑体" w:cs="黑体"/>
                <w:b w:val="0"/>
                <w:bCs w:val="0"/>
                <w:spacing w:val="0"/>
                <w:sz w:val="28"/>
                <w:szCs w:val="28"/>
                <w:vertAlign w:val="baseline"/>
                <w:lang w:val="en-US" w:eastAsia="zh-CN"/>
              </w:rPr>
              <w:t>人数</w:t>
            </w:r>
          </w:p>
          <w:p>
            <w:pPr>
              <w:keepNext w:val="0"/>
              <w:keepLines w:val="0"/>
              <w:pageBreakBefore w:val="0"/>
              <w:tabs>
                <w:tab w:val="left" w:pos="5286"/>
              </w:tabs>
              <w:kinsoku/>
              <w:wordWrap/>
              <w:overflowPunct/>
              <w:topLinePunct w:val="0"/>
              <w:autoSpaceDE/>
              <w:autoSpaceDN/>
              <w:bidi w:val="0"/>
              <w:adjustRightInd/>
              <w:snapToGrid/>
              <w:spacing w:line="579" w:lineRule="exact"/>
              <w:jc w:val="center"/>
              <w:rPr>
                <w:rFonts w:hint="eastAsia" w:ascii="黑体" w:hAnsi="黑体" w:eastAsia="黑体" w:cs="黑体"/>
                <w:b w:val="0"/>
                <w:bCs w:val="0"/>
                <w:spacing w:val="0"/>
                <w:sz w:val="32"/>
                <w:szCs w:val="32"/>
                <w:vertAlign w:val="baseline"/>
                <w:lang w:val="en-US" w:eastAsia="zh-CN"/>
              </w:rPr>
            </w:pPr>
            <w:r>
              <w:rPr>
                <w:rFonts w:hint="eastAsia" w:ascii="黑体" w:hAnsi="黑体" w:eastAsia="黑体" w:cs="黑体"/>
                <w:b w:val="0"/>
                <w:bCs w:val="0"/>
                <w:spacing w:val="0"/>
                <w:sz w:val="32"/>
                <w:szCs w:val="32"/>
                <w:vertAlign w:val="baseline"/>
                <w:lang w:val="en-US" w:eastAsia="zh-CN"/>
              </w:rPr>
              <w:t>人数配</w:t>
            </w:r>
          </w:p>
          <w:p>
            <w:pPr>
              <w:keepNext w:val="0"/>
              <w:keepLines w:val="0"/>
              <w:pageBreakBefore w:val="0"/>
              <w:tabs>
                <w:tab w:val="left" w:pos="5286"/>
              </w:tabs>
              <w:kinsoku/>
              <w:wordWrap/>
              <w:overflowPunct/>
              <w:topLinePunct w:val="0"/>
              <w:autoSpaceDE/>
              <w:autoSpaceDN/>
              <w:bidi w:val="0"/>
              <w:adjustRightInd/>
              <w:snapToGrid/>
              <w:spacing w:line="579" w:lineRule="exact"/>
              <w:jc w:val="center"/>
              <w:rPr>
                <w:rFonts w:hint="eastAsia" w:ascii="黑体" w:hAnsi="黑体" w:eastAsia="黑体" w:cs="黑体"/>
                <w:b w:val="0"/>
                <w:bCs w:val="0"/>
                <w:spacing w:val="0"/>
                <w:sz w:val="32"/>
                <w:szCs w:val="32"/>
                <w:vertAlign w:val="baseline"/>
                <w:lang w:val="en-US" w:eastAsia="zh-CN"/>
              </w:rPr>
            </w:pPr>
            <w:r>
              <w:rPr>
                <w:rFonts w:hint="eastAsia" w:ascii="黑体" w:hAnsi="黑体" w:eastAsia="黑体" w:cs="黑体"/>
                <w:b w:val="0"/>
                <w:bCs w:val="0"/>
                <w:spacing w:val="0"/>
                <w:sz w:val="32"/>
                <w:szCs w:val="32"/>
                <w:vertAlign w:val="baseline"/>
                <w:lang w:val="en-US" w:eastAsia="zh-CN"/>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3"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default" w:ascii="仿宋" w:hAnsi="仿宋" w:eastAsia="仿宋" w:cs="仿宋"/>
                <w:b w:val="0"/>
                <w:bCs w:val="0"/>
                <w:spacing w:val="0"/>
                <w:sz w:val="28"/>
                <w:szCs w:val="28"/>
                <w:vertAlign w:val="baseline"/>
                <w:lang w:val="en-US" w:eastAsia="zh-CN"/>
              </w:rPr>
            </w:pPr>
            <w:r>
              <w:rPr>
                <w:rFonts w:hint="eastAsia" w:ascii="仿宋" w:hAnsi="仿宋" w:eastAsia="仿宋" w:cs="仿宋"/>
                <w:b w:val="0"/>
                <w:bCs w:val="0"/>
                <w:spacing w:val="0"/>
                <w:sz w:val="28"/>
                <w:szCs w:val="28"/>
                <w:vertAlign w:val="baseline"/>
                <w:lang w:val="en-US" w:eastAsia="zh-CN"/>
              </w:rPr>
              <w:t>1</w:t>
            </w:r>
          </w:p>
        </w:tc>
        <w:tc>
          <w:tcPr>
            <w:tcW w:w="1775"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方正小标宋简体" w:hAnsi="方正小标宋简体" w:eastAsia="方正小标宋简体" w:cs="方正小标宋简体"/>
                <w:b w:val="0"/>
                <w:bCs w:val="0"/>
                <w:spacing w:val="0"/>
                <w:sz w:val="44"/>
                <w:szCs w:val="44"/>
                <w:vertAlign w:val="baseline"/>
                <w:lang w:val="en-US" w:eastAsia="zh-CN"/>
              </w:rPr>
            </w:pPr>
            <w:r>
              <w:rPr>
                <w:rFonts w:hint="eastAsia" w:ascii="仿宋" w:hAnsi="仿宋" w:eastAsia="仿宋" w:cs="仿宋"/>
                <w:i w:val="0"/>
                <w:iCs w:val="0"/>
                <w:color w:val="000000"/>
                <w:spacing w:val="0"/>
                <w:kern w:val="0"/>
                <w:sz w:val="28"/>
                <w:szCs w:val="28"/>
                <w:u w:val="none"/>
                <w:lang w:val="en-US" w:eastAsia="zh-CN" w:bidi="ar"/>
              </w:rPr>
              <w:t>汝州市小屯镇</w:t>
            </w:r>
          </w:p>
        </w:tc>
        <w:tc>
          <w:tcPr>
            <w:tcW w:w="2128"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小屯镇综合执法大队</w:t>
            </w:r>
          </w:p>
        </w:tc>
        <w:tc>
          <w:tcPr>
            <w:tcW w:w="562"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3"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default" w:ascii="仿宋" w:hAnsi="仿宋" w:eastAsia="仿宋" w:cs="仿宋"/>
                <w:b w:val="0"/>
                <w:bCs w:val="0"/>
                <w:spacing w:val="0"/>
                <w:sz w:val="28"/>
                <w:szCs w:val="28"/>
                <w:vertAlign w:val="baseline"/>
                <w:lang w:val="en-US" w:eastAsia="zh-CN"/>
              </w:rPr>
            </w:pPr>
            <w:r>
              <w:rPr>
                <w:rFonts w:hint="eastAsia" w:ascii="仿宋" w:hAnsi="仿宋" w:eastAsia="仿宋" w:cs="仿宋"/>
                <w:b w:val="0"/>
                <w:bCs w:val="0"/>
                <w:spacing w:val="0"/>
                <w:sz w:val="28"/>
                <w:szCs w:val="28"/>
                <w:vertAlign w:val="baseline"/>
                <w:lang w:val="en-US" w:eastAsia="zh-CN"/>
              </w:rPr>
              <w:t>2</w:t>
            </w:r>
          </w:p>
        </w:tc>
        <w:tc>
          <w:tcPr>
            <w:tcW w:w="1775"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方正小标宋简体" w:hAnsi="方正小标宋简体" w:eastAsia="方正小标宋简体" w:cs="方正小标宋简体"/>
                <w:b w:val="0"/>
                <w:bCs w:val="0"/>
                <w:spacing w:val="0"/>
                <w:sz w:val="44"/>
                <w:szCs w:val="44"/>
                <w:vertAlign w:val="baseline"/>
                <w:lang w:val="en-US" w:eastAsia="zh-CN"/>
              </w:rPr>
            </w:pPr>
            <w:r>
              <w:rPr>
                <w:rFonts w:hint="eastAsia" w:ascii="仿宋" w:hAnsi="仿宋" w:eastAsia="仿宋" w:cs="仿宋"/>
                <w:i w:val="0"/>
                <w:iCs w:val="0"/>
                <w:color w:val="000000"/>
                <w:spacing w:val="0"/>
                <w:kern w:val="0"/>
                <w:sz w:val="28"/>
                <w:szCs w:val="28"/>
                <w:u w:val="none"/>
                <w:lang w:val="en-US" w:eastAsia="zh-CN" w:bidi="ar"/>
              </w:rPr>
              <w:t>汝州市蟒川镇</w:t>
            </w:r>
          </w:p>
        </w:tc>
        <w:tc>
          <w:tcPr>
            <w:tcW w:w="2128"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蟒川镇综合执法大队</w:t>
            </w:r>
          </w:p>
        </w:tc>
        <w:tc>
          <w:tcPr>
            <w:tcW w:w="562"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3"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default" w:ascii="仿宋" w:hAnsi="仿宋" w:eastAsia="仿宋" w:cs="仿宋"/>
                <w:b w:val="0"/>
                <w:bCs w:val="0"/>
                <w:spacing w:val="0"/>
                <w:sz w:val="28"/>
                <w:szCs w:val="28"/>
                <w:vertAlign w:val="baseline"/>
                <w:lang w:val="en-US" w:eastAsia="zh-CN"/>
              </w:rPr>
            </w:pPr>
            <w:r>
              <w:rPr>
                <w:rFonts w:hint="eastAsia" w:ascii="仿宋" w:hAnsi="仿宋" w:eastAsia="仿宋" w:cs="仿宋"/>
                <w:b w:val="0"/>
                <w:bCs w:val="0"/>
                <w:spacing w:val="0"/>
                <w:sz w:val="28"/>
                <w:szCs w:val="28"/>
                <w:vertAlign w:val="baseline"/>
                <w:lang w:val="en-US" w:eastAsia="zh-CN"/>
              </w:rPr>
              <w:t>3</w:t>
            </w:r>
          </w:p>
        </w:tc>
        <w:tc>
          <w:tcPr>
            <w:tcW w:w="1775"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方正小标宋简体" w:hAnsi="方正小标宋简体" w:eastAsia="方正小标宋简体" w:cs="方正小标宋简体"/>
                <w:b w:val="0"/>
                <w:bCs w:val="0"/>
                <w:spacing w:val="0"/>
                <w:sz w:val="44"/>
                <w:szCs w:val="44"/>
                <w:vertAlign w:val="baseline"/>
                <w:lang w:val="en-US" w:eastAsia="zh-CN"/>
              </w:rPr>
            </w:pPr>
            <w:r>
              <w:rPr>
                <w:rFonts w:hint="eastAsia" w:ascii="仿宋" w:hAnsi="仿宋" w:eastAsia="仿宋" w:cs="仿宋"/>
                <w:i w:val="0"/>
                <w:iCs w:val="0"/>
                <w:color w:val="000000"/>
                <w:spacing w:val="0"/>
                <w:kern w:val="0"/>
                <w:sz w:val="28"/>
                <w:szCs w:val="28"/>
                <w:u w:val="none"/>
                <w:lang w:val="en-US" w:eastAsia="zh-CN" w:bidi="ar"/>
              </w:rPr>
              <w:t>汝州市临汝镇</w:t>
            </w:r>
          </w:p>
        </w:tc>
        <w:tc>
          <w:tcPr>
            <w:tcW w:w="2128"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临汝镇综合执法大队</w:t>
            </w:r>
          </w:p>
        </w:tc>
        <w:tc>
          <w:tcPr>
            <w:tcW w:w="562"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3"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default" w:ascii="仿宋" w:hAnsi="仿宋" w:eastAsia="仿宋" w:cs="仿宋"/>
                <w:b w:val="0"/>
                <w:bCs w:val="0"/>
                <w:spacing w:val="0"/>
                <w:sz w:val="28"/>
                <w:szCs w:val="28"/>
                <w:vertAlign w:val="baseline"/>
                <w:lang w:val="en-US" w:eastAsia="zh-CN"/>
              </w:rPr>
            </w:pPr>
            <w:r>
              <w:rPr>
                <w:rFonts w:hint="eastAsia" w:ascii="仿宋" w:hAnsi="仿宋" w:eastAsia="仿宋" w:cs="仿宋"/>
                <w:b w:val="0"/>
                <w:bCs w:val="0"/>
                <w:spacing w:val="0"/>
                <w:sz w:val="28"/>
                <w:szCs w:val="28"/>
                <w:vertAlign w:val="baseline"/>
                <w:lang w:val="en-US" w:eastAsia="zh-CN"/>
              </w:rPr>
              <w:t>4</w:t>
            </w:r>
          </w:p>
        </w:tc>
        <w:tc>
          <w:tcPr>
            <w:tcW w:w="1775"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方正小标宋简体" w:hAnsi="方正小标宋简体" w:eastAsia="方正小标宋简体" w:cs="方正小标宋简体"/>
                <w:b w:val="0"/>
                <w:bCs w:val="0"/>
                <w:spacing w:val="0"/>
                <w:sz w:val="44"/>
                <w:szCs w:val="44"/>
                <w:vertAlign w:val="baseline"/>
                <w:lang w:val="en-US" w:eastAsia="zh-CN"/>
              </w:rPr>
            </w:pPr>
            <w:r>
              <w:rPr>
                <w:rFonts w:hint="eastAsia" w:ascii="仿宋" w:hAnsi="仿宋" w:eastAsia="仿宋" w:cs="仿宋"/>
                <w:i w:val="0"/>
                <w:iCs w:val="0"/>
                <w:color w:val="000000"/>
                <w:spacing w:val="0"/>
                <w:kern w:val="0"/>
                <w:sz w:val="28"/>
                <w:szCs w:val="28"/>
                <w:u w:val="none"/>
                <w:lang w:val="en-US" w:eastAsia="zh-CN" w:bidi="ar"/>
              </w:rPr>
              <w:t>汝州市寄料镇</w:t>
            </w:r>
          </w:p>
        </w:tc>
        <w:tc>
          <w:tcPr>
            <w:tcW w:w="2128"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寄料镇综合执法大队</w:t>
            </w:r>
          </w:p>
        </w:tc>
        <w:tc>
          <w:tcPr>
            <w:tcW w:w="562"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3"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default" w:ascii="仿宋" w:hAnsi="仿宋" w:eastAsia="仿宋" w:cs="仿宋"/>
                <w:b w:val="0"/>
                <w:bCs w:val="0"/>
                <w:spacing w:val="0"/>
                <w:sz w:val="28"/>
                <w:szCs w:val="28"/>
                <w:vertAlign w:val="baseline"/>
                <w:lang w:val="en-US" w:eastAsia="zh-CN"/>
              </w:rPr>
            </w:pPr>
            <w:r>
              <w:rPr>
                <w:rFonts w:hint="eastAsia" w:ascii="仿宋" w:hAnsi="仿宋" w:eastAsia="仿宋" w:cs="仿宋"/>
                <w:b w:val="0"/>
                <w:bCs w:val="0"/>
                <w:spacing w:val="0"/>
                <w:sz w:val="28"/>
                <w:szCs w:val="28"/>
                <w:vertAlign w:val="baseline"/>
                <w:lang w:val="en-US" w:eastAsia="zh-CN"/>
              </w:rPr>
              <w:t>5</w:t>
            </w:r>
          </w:p>
        </w:tc>
        <w:tc>
          <w:tcPr>
            <w:tcW w:w="1775"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方正小标宋简体" w:hAnsi="方正小标宋简体" w:eastAsia="方正小标宋简体" w:cs="方正小标宋简体"/>
                <w:b w:val="0"/>
                <w:bCs w:val="0"/>
                <w:spacing w:val="0"/>
                <w:sz w:val="44"/>
                <w:szCs w:val="44"/>
                <w:vertAlign w:val="baseline"/>
                <w:lang w:val="en-US" w:eastAsia="zh-CN"/>
              </w:rPr>
            </w:pPr>
            <w:r>
              <w:rPr>
                <w:rFonts w:hint="eastAsia" w:ascii="仿宋" w:hAnsi="仿宋" w:eastAsia="仿宋" w:cs="仿宋"/>
                <w:i w:val="0"/>
                <w:iCs w:val="0"/>
                <w:color w:val="000000"/>
                <w:spacing w:val="0"/>
                <w:kern w:val="0"/>
                <w:sz w:val="28"/>
                <w:szCs w:val="28"/>
                <w:u w:val="none"/>
                <w:lang w:val="en-US" w:eastAsia="zh-CN" w:bidi="ar"/>
              </w:rPr>
              <w:t>汝州市温泉镇</w:t>
            </w:r>
          </w:p>
        </w:tc>
        <w:tc>
          <w:tcPr>
            <w:tcW w:w="2128"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温泉镇综合执法大队</w:t>
            </w:r>
          </w:p>
        </w:tc>
        <w:tc>
          <w:tcPr>
            <w:tcW w:w="562"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3"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default" w:ascii="仿宋" w:hAnsi="仿宋" w:eastAsia="仿宋" w:cs="仿宋"/>
                <w:b w:val="0"/>
                <w:bCs w:val="0"/>
                <w:spacing w:val="0"/>
                <w:sz w:val="28"/>
                <w:szCs w:val="28"/>
                <w:vertAlign w:val="baseline"/>
                <w:lang w:val="en-US" w:eastAsia="zh-CN"/>
              </w:rPr>
            </w:pPr>
            <w:r>
              <w:rPr>
                <w:rFonts w:hint="eastAsia" w:ascii="仿宋" w:hAnsi="仿宋" w:eastAsia="仿宋" w:cs="仿宋"/>
                <w:b w:val="0"/>
                <w:bCs w:val="0"/>
                <w:spacing w:val="0"/>
                <w:sz w:val="28"/>
                <w:szCs w:val="28"/>
                <w:vertAlign w:val="baseline"/>
                <w:lang w:val="en-US" w:eastAsia="zh-CN"/>
              </w:rPr>
              <w:t>6</w:t>
            </w:r>
          </w:p>
        </w:tc>
        <w:tc>
          <w:tcPr>
            <w:tcW w:w="1775"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方正小标宋简体" w:hAnsi="方正小标宋简体" w:eastAsia="方正小标宋简体" w:cs="方正小标宋简体"/>
                <w:b w:val="0"/>
                <w:bCs w:val="0"/>
                <w:spacing w:val="0"/>
                <w:sz w:val="44"/>
                <w:szCs w:val="44"/>
                <w:vertAlign w:val="baseline"/>
                <w:lang w:val="en-US" w:eastAsia="zh-CN"/>
              </w:rPr>
            </w:pPr>
            <w:r>
              <w:rPr>
                <w:rFonts w:hint="eastAsia" w:ascii="仿宋" w:hAnsi="仿宋" w:eastAsia="仿宋" w:cs="仿宋"/>
                <w:i w:val="0"/>
                <w:iCs w:val="0"/>
                <w:color w:val="000000"/>
                <w:spacing w:val="0"/>
                <w:kern w:val="0"/>
                <w:sz w:val="28"/>
                <w:szCs w:val="28"/>
                <w:u w:val="none"/>
                <w:lang w:val="en-US" w:eastAsia="zh-CN" w:bidi="ar"/>
              </w:rPr>
              <w:t>汝州市杨楼镇</w:t>
            </w:r>
          </w:p>
        </w:tc>
        <w:tc>
          <w:tcPr>
            <w:tcW w:w="2128"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杨楼镇综合执法大队</w:t>
            </w:r>
          </w:p>
        </w:tc>
        <w:tc>
          <w:tcPr>
            <w:tcW w:w="562"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3"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default" w:ascii="仿宋" w:hAnsi="仿宋" w:eastAsia="仿宋" w:cs="仿宋"/>
                <w:b w:val="0"/>
                <w:bCs w:val="0"/>
                <w:spacing w:val="0"/>
                <w:sz w:val="28"/>
                <w:szCs w:val="28"/>
                <w:vertAlign w:val="baseline"/>
                <w:lang w:val="en-US" w:eastAsia="zh-CN"/>
              </w:rPr>
            </w:pPr>
            <w:r>
              <w:rPr>
                <w:rFonts w:hint="eastAsia" w:ascii="仿宋" w:hAnsi="仿宋" w:eastAsia="仿宋" w:cs="仿宋"/>
                <w:b w:val="0"/>
                <w:bCs w:val="0"/>
                <w:spacing w:val="0"/>
                <w:sz w:val="28"/>
                <w:szCs w:val="28"/>
                <w:vertAlign w:val="baseline"/>
                <w:lang w:val="en-US" w:eastAsia="zh-CN"/>
              </w:rPr>
              <w:t>7</w:t>
            </w:r>
          </w:p>
        </w:tc>
        <w:tc>
          <w:tcPr>
            <w:tcW w:w="1775"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方正小标宋简体" w:hAnsi="方正小标宋简体" w:eastAsia="方正小标宋简体" w:cs="方正小标宋简体"/>
                <w:b w:val="0"/>
                <w:bCs w:val="0"/>
                <w:spacing w:val="0"/>
                <w:sz w:val="44"/>
                <w:szCs w:val="44"/>
                <w:vertAlign w:val="baseline"/>
                <w:lang w:val="en-US" w:eastAsia="zh-CN"/>
              </w:rPr>
            </w:pPr>
            <w:r>
              <w:rPr>
                <w:rFonts w:hint="eastAsia" w:ascii="仿宋" w:hAnsi="仿宋" w:eastAsia="仿宋" w:cs="仿宋"/>
                <w:i w:val="0"/>
                <w:iCs w:val="0"/>
                <w:color w:val="000000"/>
                <w:spacing w:val="0"/>
                <w:kern w:val="0"/>
                <w:sz w:val="28"/>
                <w:szCs w:val="28"/>
                <w:u w:val="none"/>
                <w:lang w:val="en-US" w:eastAsia="zh-CN" w:bidi="ar"/>
              </w:rPr>
              <w:t>汝州市庙下镇</w:t>
            </w:r>
          </w:p>
        </w:tc>
        <w:tc>
          <w:tcPr>
            <w:tcW w:w="2128"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庙下镇综合执法大队</w:t>
            </w:r>
          </w:p>
        </w:tc>
        <w:tc>
          <w:tcPr>
            <w:tcW w:w="562"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3"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default" w:ascii="仿宋" w:hAnsi="仿宋" w:eastAsia="仿宋" w:cs="仿宋"/>
                <w:b w:val="0"/>
                <w:bCs w:val="0"/>
                <w:spacing w:val="0"/>
                <w:sz w:val="28"/>
                <w:szCs w:val="28"/>
                <w:vertAlign w:val="baseline"/>
                <w:lang w:val="en-US" w:eastAsia="zh-CN"/>
              </w:rPr>
            </w:pPr>
            <w:r>
              <w:rPr>
                <w:rFonts w:hint="eastAsia" w:ascii="仿宋" w:hAnsi="仿宋" w:eastAsia="仿宋" w:cs="仿宋"/>
                <w:b w:val="0"/>
                <w:bCs w:val="0"/>
                <w:spacing w:val="0"/>
                <w:sz w:val="28"/>
                <w:szCs w:val="28"/>
                <w:vertAlign w:val="baseline"/>
                <w:lang w:val="en-US" w:eastAsia="zh-CN"/>
              </w:rPr>
              <w:t>8</w:t>
            </w:r>
          </w:p>
        </w:tc>
        <w:tc>
          <w:tcPr>
            <w:tcW w:w="1775"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方正小标宋简体" w:hAnsi="方正小标宋简体" w:eastAsia="方正小标宋简体" w:cs="方正小标宋简体"/>
                <w:b w:val="0"/>
                <w:bCs w:val="0"/>
                <w:spacing w:val="0"/>
                <w:sz w:val="44"/>
                <w:szCs w:val="44"/>
                <w:vertAlign w:val="baseline"/>
                <w:lang w:val="en-US" w:eastAsia="zh-CN"/>
              </w:rPr>
            </w:pPr>
            <w:r>
              <w:rPr>
                <w:rFonts w:hint="eastAsia" w:ascii="仿宋" w:hAnsi="仿宋" w:eastAsia="仿宋" w:cs="仿宋"/>
                <w:i w:val="0"/>
                <w:iCs w:val="0"/>
                <w:color w:val="000000"/>
                <w:spacing w:val="0"/>
                <w:kern w:val="0"/>
                <w:sz w:val="28"/>
                <w:szCs w:val="28"/>
                <w:u w:val="none"/>
                <w:lang w:val="en-US" w:eastAsia="zh-CN" w:bidi="ar"/>
              </w:rPr>
              <w:t>汝州市陵头镇</w:t>
            </w:r>
          </w:p>
        </w:tc>
        <w:tc>
          <w:tcPr>
            <w:tcW w:w="2128"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陵头镇综合执法大队</w:t>
            </w:r>
          </w:p>
        </w:tc>
        <w:tc>
          <w:tcPr>
            <w:tcW w:w="562"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3"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default" w:ascii="仿宋" w:hAnsi="仿宋" w:eastAsia="仿宋" w:cs="仿宋"/>
                <w:b w:val="0"/>
                <w:bCs w:val="0"/>
                <w:spacing w:val="0"/>
                <w:sz w:val="28"/>
                <w:szCs w:val="28"/>
                <w:vertAlign w:val="baseline"/>
                <w:lang w:val="en-US" w:eastAsia="zh-CN"/>
              </w:rPr>
            </w:pPr>
            <w:r>
              <w:rPr>
                <w:rFonts w:hint="eastAsia" w:ascii="仿宋" w:hAnsi="仿宋" w:eastAsia="仿宋" w:cs="仿宋"/>
                <w:b w:val="0"/>
                <w:bCs w:val="0"/>
                <w:spacing w:val="0"/>
                <w:sz w:val="28"/>
                <w:szCs w:val="28"/>
                <w:vertAlign w:val="baseline"/>
                <w:lang w:val="en-US" w:eastAsia="zh-CN"/>
              </w:rPr>
              <w:t>9</w:t>
            </w:r>
          </w:p>
        </w:tc>
        <w:tc>
          <w:tcPr>
            <w:tcW w:w="1775"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方正小标宋简体" w:hAnsi="方正小标宋简体" w:eastAsia="方正小标宋简体" w:cs="方正小标宋简体"/>
                <w:b w:val="0"/>
                <w:bCs w:val="0"/>
                <w:spacing w:val="0"/>
                <w:sz w:val="44"/>
                <w:szCs w:val="44"/>
                <w:vertAlign w:val="baseline"/>
                <w:lang w:val="en-US" w:eastAsia="zh-CN"/>
              </w:rPr>
            </w:pPr>
            <w:r>
              <w:rPr>
                <w:rFonts w:hint="eastAsia" w:ascii="仿宋" w:hAnsi="仿宋" w:eastAsia="仿宋" w:cs="仿宋"/>
                <w:i w:val="0"/>
                <w:iCs w:val="0"/>
                <w:color w:val="000000"/>
                <w:spacing w:val="0"/>
                <w:kern w:val="0"/>
                <w:sz w:val="28"/>
                <w:szCs w:val="28"/>
                <w:u w:val="none"/>
                <w:lang w:val="en-US" w:eastAsia="zh-CN" w:bidi="ar"/>
              </w:rPr>
              <w:t>汝州市米庙镇</w:t>
            </w:r>
          </w:p>
        </w:tc>
        <w:tc>
          <w:tcPr>
            <w:tcW w:w="2128"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米庙镇综合执法大队</w:t>
            </w:r>
          </w:p>
        </w:tc>
        <w:tc>
          <w:tcPr>
            <w:tcW w:w="562"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3"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default" w:ascii="仿宋" w:hAnsi="仿宋" w:eastAsia="仿宋" w:cs="仿宋"/>
                <w:b w:val="0"/>
                <w:bCs w:val="0"/>
                <w:spacing w:val="0"/>
                <w:sz w:val="28"/>
                <w:szCs w:val="28"/>
                <w:vertAlign w:val="baseline"/>
                <w:lang w:val="en-US" w:eastAsia="zh-CN"/>
              </w:rPr>
            </w:pPr>
            <w:r>
              <w:rPr>
                <w:rFonts w:hint="eastAsia" w:ascii="仿宋" w:hAnsi="仿宋" w:eastAsia="仿宋" w:cs="仿宋"/>
                <w:b w:val="0"/>
                <w:bCs w:val="0"/>
                <w:spacing w:val="0"/>
                <w:sz w:val="28"/>
                <w:szCs w:val="28"/>
                <w:vertAlign w:val="baseline"/>
                <w:lang w:val="en-US" w:eastAsia="zh-CN"/>
              </w:rPr>
              <w:t>10</w:t>
            </w:r>
          </w:p>
        </w:tc>
        <w:tc>
          <w:tcPr>
            <w:tcW w:w="1775"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方正小标宋简体" w:hAnsi="方正小标宋简体" w:eastAsia="方正小标宋简体" w:cs="方正小标宋简体"/>
                <w:b w:val="0"/>
                <w:bCs w:val="0"/>
                <w:spacing w:val="0"/>
                <w:sz w:val="44"/>
                <w:szCs w:val="44"/>
                <w:vertAlign w:val="baseline"/>
                <w:lang w:val="en-US" w:eastAsia="zh-CN"/>
              </w:rPr>
            </w:pPr>
            <w:r>
              <w:rPr>
                <w:rFonts w:hint="eastAsia" w:ascii="仿宋" w:hAnsi="仿宋" w:eastAsia="仿宋" w:cs="仿宋"/>
                <w:i w:val="0"/>
                <w:iCs w:val="0"/>
                <w:color w:val="000000"/>
                <w:spacing w:val="0"/>
                <w:kern w:val="0"/>
                <w:sz w:val="28"/>
                <w:szCs w:val="28"/>
                <w:u w:val="none"/>
                <w:lang w:val="en-US" w:eastAsia="zh-CN" w:bidi="ar"/>
              </w:rPr>
              <w:t>汝州市纸坊镇</w:t>
            </w:r>
          </w:p>
        </w:tc>
        <w:tc>
          <w:tcPr>
            <w:tcW w:w="2128"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纸坊镇综合执法大队</w:t>
            </w:r>
          </w:p>
        </w:tc>
        <w:tc>
          <w:tcPr>
            <w:tcW w:w="562"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3"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default" w:ascii="仿宋" w:hAnsi="仿宋" w:eastAsia="仿宋" w:cs="仿宋"/>
                <w:b w:val="0"/>
                <w:bCs w:val="0"/>
                <w:spacing w:val="0"/>
                <w:sz w:val="28"/>
                <w:szCs w:val="28"/>
                <w:vertAlign w:val="baseline"/>
                <w:lang w:val="en-US" w:eastAsia="zh-CN"/>
              </w:rPr>
            </w:pPr>
            <w:r>
              <w:rPr>
                <w:rFonts w:hint="eastAsia" w:ascii="仿宋" w:hAnsi="仿宋" w:eastAsia="仿宋" w:cs="仿宋"/>
                <w:b w:val="0"/>
                <w:bCs w:val="0"/>
                <w:spacing w:val="0"/>
                <w:sz w:val="28"/>
                <w:szCs w:val="28"/>
                <w:vertAlign w:val="baseline"/>
                <w:lang w:val="en-US" w:eastAsia="zh-CN"/>
              </w:rPr>
              <w:t>11</w:t>
            </w:r>
          </w:p>
        </w:tc>
        <w:tc>
          <w:tcPr>
            <w:tcW w:w="1775"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方正小标宋简体" w:hAnsi="方正小标宋简体" w:eastAsia="方正小标宋简体" w:cs="方正小标宋简体"/>
                <w:b w:val="0"/>
                <w:bCs w:val="0"/>
                <w:spacing w:val="0"/>
                <w:sz w:val="44"/>
                <w:szCs w:val="44"/>
                <w:vertAlign w:val="baseline"/>
                <w:lang w:val="en-US" w:eastAsia="zh-CN"/>
              </w:rPr>
            </w:pPr>
            <w:r>
              <w:rPr>
                <w:rFonts w:hint="eastAsia" w:ascii="仿宋" w:hAnsi="仿宋" w:eastAsia="仿宋" w:cs="仿宋"/>
                <w:i w:val="0"/>
                <w:iCs w:val="0"/>
                <w:color w:val="000000"/>
                <w:spacing w:val="0"/>
                <w:kern w:val="0"/>
                <w:sz w:val="28"/>
                <w:szCs w:val="28"/>
                <w:u w:val="none"/>
                <w:lang w:val="en-US" w:eastAsia="zh-CN" w:bidi="ar"/>
              </w:rPr>
              <w:t>汝州市大峪镇</w:t>
            </w:r>
          </w:p>
        </w:tc>
        <w:tc>
          <w:tcPr>
            <w:tcW w:w="2128"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大峪镇综合执法大队</w:t>
            </w:r>
          </w:p>
        </w:tc>
        <w:tc>
          <w:tcPr>
            <w:tcW w:w="562"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3"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default" w:ascii="仿宋" w:hAnsi="仿宋" w:eastAsia="仿宋" w:cs="仿宋"/>
                <w:b w:val="0"/>
                <w:bCs w:val="0"/>
                <w:spacing w:val="0"/>
                <w:sz w:val="28"/>
                <w:szCs w:val="28"/>
                <w:vertAlign w:val="baseline"/>
                <w:lang w:val="en-US" w:eastAsia="zh-CN"/>
              </w:rPr>
            </w:pPr>
            <w:r>
              <w:rPr>
                <w:rFonts w:hint="eastAsia" w:ascii="仿宋" w:hAnsi="仿宋" w:eastAsia="仿宋" w:cs="仿宋"/>
                <w:b w:val="0"/>
                <w:bCs w:val="0"/>
                <w:spacing w:val="0"/>
                <w:sz w:val="28"/>
                <w:szCs w:val="28"/>
                <w:vertAlign w:val="baseline"/>
                <w:lang w:val="en-US" w:eastAsia="zh-CN"/>
              </w:rPr>
              <w:t>12</w:t>
            </w:r>
          </w:p>
        </w:tc>
        <w:tc>
          <w:tcPr>
            <w:tcW w:w="1775"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方正小标宋简体" w:hAnsi="方正小标宋简体" w:eastAsia="方正小标宋简体" w:cs="方正小标宋简体"/>
                <w:b w:val="0"/>
                <w:bCs w:val="0"/>
                <w:spacing w:val="0"/>
                <w:sz w:val="44"/>
                <w:szCs w:val="44"/>
                <w:vertAlign w:val="baseline"/>
                <w:lang w:val="en-US" w:eastAsia="zh-CN"/>
              </w:rPr>
            </w:pPr>
            <w:r>
              <w:rPr>
                <w:rFonts w:hint="eastAsia" w:ascii="仿宋" w:hAnsi="仿宋" w:eastAsia="仿宋" w:cs="仿宋"/>
                <w:i w:val="0"/>
                <w:iCs w:val="0"/>
                <w:color w:val="000000"/>
                <w:spacing w:val="0"/>
                <w:kern w:val="0"/>
                <w:sz w:val="28"/>
                <w:szCs w:val="28"/>
                <w:u w:val="none"/>
                <w:lang w:val="en-US" w:eastAsia="zh-CN" w:bidi="ar"/>
              </w:rPr>
              <w:t>汝州市夏店镇</w:t>
            </w:r>
          </w:p>
        </w:tc>
        <w:tc>
          <w:tcPr>
            <w:tcW w:w="2128"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夏店镇综合执法大队</w:t>
            </w:r>
          </w:p>
        </w:tc>
        <w:tc>
          <w:tcPr>
            <w:tcW w:w="562"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3"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b w:val="0"/>
                <w:bCs w:val="0"/>
                <w:spacing w:val="0"/>
                <w:sz w:val="28"/>
                <w:szCs w:val="28"/>
                <w:vertAlign w:val="baseline"/>
                <w:lang w:val="en-US" w:eastAsia="zh-CN"/>
              </w:rPr>
            </w:pPr>
            <w:r>
              <w:rPr>
                <w:rFonts w:hint="eastAsia" w:ascii="仿宋" w:hAnsi="仿宋" w:eastAsia="仿宋" w:cs="仿宋"/>
                <w:b w:val="0"/>
                <w:bCs w:val="0"/>
                <w:spacing w:val="0"/>
                <w:sz w:val="28"/>
                <w:szCs w:val="28"/>
                <w:vertAlign w:val="baseline"/>
                <w:lang w:val="en-US" w:eastAsia="zh-CN"/>
              </w:rPr>
              <w:t>13</w:t>
            </w:r>
          </w:p>
        </w:tc>
        <w:tc>
          <w:tcPr>
            <w:tcW w:w="1775"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方正小标宋简体" w:hAnsi="方正小标宋简体" w:eastAsia="方正小标宋简体" w:cs="方正小标宋简体"/>
                <w:b w:val="0"/>
                <w:bCs w:val="0"/>
                <w:spacing w:val="0"/>
                <w:sz w:val="44"/>
                <w:szCs w:val="44"/>
                <w:vertAlign w:val="baseline"/>
                <w:lang w:val="en-US" w:eastAsia="zh-CN"/>
              </w:rPr>
            </w:pPr>
            <w:r>
              <w:rPr>
                <w:rFonts w:hint="eastAsia" w:ascii="仿宋" w:hAnsi="仿宋" w:eastAsia="仿宋" w:cs="仿宋"/>
                <w:i w:val="0"/>
                <w:iCs w:val="0"/>
                <w:color w:val="000000"/>
                <w:spacing w:val="0"/>
                <w:kern w:val="0"/>
                <w:sz w:val="28"/>
                <w:szCs w:val="28"/>
                <w:u w:val="none"/>
                <w:lang w:val="en-US" w:eastAsia="zh-CN" w:bidi="ar"/>
              </w:rPr>
              <w:t>汝州市焦村镇</w:t>
            </w:r>
          </w:p>
        </w:tc>
        <w:tc>
          <w:tcPr>
            <w:tcW w:w="2128"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焦村镇综合执法大队</w:t>
            </w:r>
          </w:p>
        </w:tc>
        <w:tc>
          <w:tcPr>
            <w:tcW w:w="562"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3"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b w:val="0"/>
                <w:bCs w:val="0"/>
                <w:spacing w:val="0"/>
                <w:sz w:val="28"/>
                <w:szCs w:val="28"/>
                <w:vertAlign w:val="baseline"/>
                <w:lang w:val="en-US" w:eastAsia="zh-CN"/>
              </w:rPr>
            </w:pPr>
            <w:r>
              <w:rPr>
                <w:rFonts w:hint="eastAsia" w:ascii="仿宋" w:hAnsi="仿宋" w:eastAsia="仿宋" w:cs="仿宋"/>
                <w:b w:val="0"/>
                <w:bCs w:val="0"/>
                <w:spacing w:val="0"/>
                <w:sz w:val="28"/>
                <w:szCs w:val="28"/>
                <w:vertAlign w:val="baseline"/>
                <w:lang w:val="en-US" w:eastAsia="zh-CN"/>
              </w:rPr>
              <w:t>14</w:t>
            </w:r>
          </w:p>
        </w:tc>
        <w:tc>
          <w:tcPr>
            <w:tcW w:w="1775"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方正小标宋简体" w:hAnsi="方正小标宋简体" w:eastAsia="方正小标宋简体" w:cs="方正小标宋简体"/>
                <w:b w:val="0"/>
                <w:bCs w:val="0"/>
                <w:spacing w:val="0"/>
                <w:sz w:val="44"/>
                <w:szCs w:val="44"/>
                <w:vertAlign w:val="baseline"/>
                <w:lang w:val="en-US" w:eastAsia="zh-CN"/>
              </w:rPr>
            </w:pPr>
            <w:r>
              <w:rPr>
                <w:rFonts w:hint="eastAsia" w:ascii="仿宋" w:hAnsi="仿宋" w:eastAsia="仿宋" w:cs="仿宋"/>
                <w:i w:val="0"/>
                <w:iCs w:val="0"/>
                <w:color w:val="000000"/>
                <w:spacing w:val="0"/>
                <w:kern w:val="0"/>
                <w:sz w:val="28"/>
                <w:szCs w:val="28"/>
                <w:u w:val="none"/>
                <w:lang w:val="en-US" w:eastAsia="zh-CN" w:bidi="ar"/>
              </w:rPr>
              <w:t>汝州市骑岭乡</w:t>
            </w:r>
          </w:p>
        </w:tc>
        <w:tc>
          <w:tcPr>
            <w:tcW w:w="2128"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骑岭乡综合执法大队</w:t>
            </w:r>
          </w:p>
        </w:tc>
        <w:tc>
          <w:tcPr>
            <w:tcW w:w="562"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3"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b w:val="0"/>
                <w:bCs w:val="0"/>
                <w:spacing w:val="0"/>
                <w:sz w:val="28"/>
                <w:szCs w:val="28"/>
                <w:vertAlign w:val="baseline"/>
                <w:lang w:val="en-US" w:eastAsia="zh-CN"/>
              </w:rPr>
            </w:pPr>
            <w:r>
              <w:rPr>
                <w:rFonts w:hint="eastAsia" w:ascii="仿宋" w:hAnsi="仿宋" w:eastAsia="仿宋" w:cs="仿宋"/>
                <w:b w:val="0"/>
                <w:bCs w:val="0"/>
                <w:spacing w:val="0"/>
                <w:sz w:val="28"/>
                <w:szCs w:val="28"/>
                <w:vertAlign w:val="baseline"/>
                <w:lang w:val="en-US" w:eastAsia="zh-CN"/>
              </w:rPr>
              <w:t>15</w:t>
            </w:r>
          </w:p>
        </w:tc>
        <w:tc>
          <w:tcPr>
            <w:tcW w:w="1775"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方正小标宋简体" w:hAnsi="方正小标宋简体" w:eastAsia="方正小标宋简体" w:cs="方正小标宋简体"/>
                <w:b w:val="0"/>
                <w:bCs w:val="0"/>
                <w:spacing w:val="0"/>
                <w:sz w:val="44"/>
                <w:szCs w:val="44"/>
                <w:vertAlign w:val="baseline"/>
                <w:lang w:val="en-US" w:eastAsia="zh-CN"/>
              </w:rPr>
            </w:pPr>
            <w:r>
              <w:rPr>
                <w:rFonts w:hint="eastAsia" w:ascii="仿宋" w:hAnsi="仿宋" w:eastAsia="仿宋" w:cs="仿宋"/>
                <w:i w:val="0"/>
                <w:iCs w:val="0"/>
                <w:color w:val="000000"/>
                <w:spacing w:val="0"/>
                <w:kern w:val="0"/>
                <w:sz w:val="28"/>
                <w:szCs w:val="28"/>
                <w:u w:val="none"/>
                <w:lang w:val="en-US" w:eastAsia="zh-CN" w:bidi="ar"/>
              </w:rPr>
              <w:t>汝州市王寨乡</w:t>
            </w:r>
          </w:p>
        </w:tc>
        <w:tc>
          <w:tcPr>
            <w:tcW w:w="2128"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王寨乡综合执法大队</w:t>
            </w:r>
          </w:p>
        </w:tc>
        <w:tc>
          <w:tcPr>
            <w:tcW w:w="562"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3"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b w:val="0"/>
                <w:bCs w:val="0"/>
                <w:spacing w:val="0"/>
                <w:sz w:val="28"/>
                <w:szCs w:val="28"/>
                <w:vertAlign w:val="baseline"/>
                <w:lang w:val="en-US" w:eastAsia="zh-CN"/>
              </w:rPr>
            </w:pPr>
            <w:r>
              <w:rPr>
                <w:rFonts w:hint="eastAsia" w:ascii="仿宋" w:hAnsi="仿宋" w:eastAsia="仿宋" w:cs="仿宋"/>
                <w:b w:val="0"/>
                <w:bCs w:val="0"/>
                <w:spacing w:val="0"/>
                <w:sz w:val="28"/>
                <w:szCs w:val="28"/>
                <w:vertAlign w:val="baseline"/>
                <w:lang w:val="en-US" w:eastAsia="zh-CN"/>
              </w:rPr>
              <w:t>16</w:t>
            </w:r>
          </w:p>
        </w:tc>
        <w:tc>
          <w:tcPr>
            <w:tcW w:w="1775"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方正小标宋简体" w:hAnsi="方正小标宋简体" w:eastAsia="方正小标宋简体" w:cs="方正小标宋简体"/>
                <w:b w:val="0"/>
                <w:bCs w:val="0"/>
                <w:spacing w:val="0"/>
                <w:sz w:val="44"/>
                <w:szCs w:val="44"/>
                <w:vertAlign w:val="baseline"/>
                <w:lang w:val="en-US" w:eastAsia="zh-CN"/>
              </w:rPr>
            </w:pPr>
            <w:r>
              <w:rPr>
                <w:rFonts w:hint="eastAsia" w:ascii="仿宋" w:hAnsi="仿宋" w:eastAsia="仿宋" w:cs="仿宋"/>
                <w:i w:val="0"/>
                <w:iCs w:val="0"/>
                <w:color w:val="000000"/>
                <w:spacing w:val="0"/>
                <w:kern w:val="0"/>
                <w:sz w:val="28"/>
                <w:szCs w:val="28"/>
                <w:u w:val="none"/>
                <w:lang w:val="en-US" w:eastAsia="zh-CN" w:bidi="ar"/>
              </w:rPr>
              <w:t>汝州市城市管理局</w:t>
            </w:r>
          </w:p>
        </w:tc>
        <w:tc>
          <w:tcPr>
            <w:tcW w:w="2128"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汝州市城区执法监察大队</w:t>
            </w:r>
          </w:p>
        </w:tc>
        <w:tc>
          <w:tcPr>
            <w:tcW w:w="562"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exact"/>
          <w:jc w:val="center"/>
        </w:trPr>
        <w:tc>
          <w:tcPr>
            <w:tcW w:w="533"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b w:val="0"/>
                <w:bCs w:val="0"/>
                <w:spacing w:val="0"/>
                <w:sz w:val="28"/>
                <w:szCs w:val="28"/>
                <w:vertAlign w:val="baseline"/>
                <w:lang w:val="en-US" w:eastAsia="zh-CN"/>
              </w:rPr>
            </w:pPr>
            <w:r>
              <w:rPr>
                <w:rFonts w:hint="eastAsia" w:ascii="仿宋" w:hAnsi="仿宋" w:eastAsia="仿宋" w:cs="仿宋"/>
                <w:b w:val="0"/>
                <w:bCs w:val="0"/>
                <w:spacing w:val="0"/>
                <w:sz w:val="28"/>
                <w:szCs w:val="28"/>
                <w:vertAlign w:val="baseline"/>
                <w:lang w:val="en-US" w:eastAsia="zh-CN"/>
              </w:rPr>
              <w:t>17</w:t>
            </w:r>
          </w:p>
        </w:tc>
        <w:tc>
          <w:tcPr>
            <w:tcW w:w="1775"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方正小标宋简体" w:hAnsi="方正小标宋简体" w:eastAsia="方正小标宋简体" w:cs="方正小标宋简体"/>
                <w:b w:val="0"/>
                <w:bCs w:val="0"/>
                <w:spacing w:val="0"/>
                <w:sz w:val="44"/>
                <w:szCs w:val="44"/>
                <w:vertAlign w:val="baseline"/>
                <w:lang w:val="en-US" w:eastAsia="zh-CN"/>
              </w:rPr>
            </w:pPr>
            <w:r>
              <w:rPr>
                <w:rFonts w:hint="eastAsia" w:ascii="仿宋" w:hAnsi="仿宋" w:eastAsia="仿宋" w:cs="仿宋"/>
                <w:i w:val="0"/>
                <w:iCs w:val="0"/>
                <w:color w:val="000000"/>
                <w:spacing w:val="0"/>
                <w:kern w:val="0"/>
                <w:sz w:val="28"/>
                <w:szCs w:val="28"/>
                <w:u w:val="none"/>
                <w:lang w:val="en-US" w:eastAsia="zh-CN" w:bidi="ar"/>
              </w:rPr>
              <w:t>汝州市自然资源和规划局</w:t>
            </w:r>
          </w:p>
        </w:tc>
        <w:tc>
          <w:tcPr>
            <w:tcW w:w="2128"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1"/>
                <w:szCs w:val="21"/>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汝州市自然资源和规划局城区中心所</w:t>
            </w:r>
          </w:p>
        </w:tc>
        <w:tc>
          <w:tcPr>
            <w:tcW w:w="562"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exact"/>
          <w:jc w:val="center"/>
        </w:trPr>
        <w:tc>
          <w:tcPr>
            <w:tcW w:w="533"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b w:val="0"/>
                <w:bCs w:val="0"/>
                <w:spacing w:val="0"/>
                <w:sz w:val="28"/>
                <w:szCs w:val="28"/>
                <w:vertAlign w:val="baseline"/>
                <w:lang w:val="en-US" w:eastAsia="zh-CN"/>
              </w:rPr>
            </w:pPr>
            <w:r>
              <w:rPr>
                <w:rFonts w:hint="eastAsia" w:ascii="仿宋" w:hAnsi="仿宋" w:eastAsia="仿宋" w:cs="仿宋"/>
                <w:b w:val="0"/>
                <w:bCs w:val="0"/>
                <w:spacing w:val="0"/>
                <w:sz w:val="28"/>
                <w:szCs w:val="28"/>
                <w:vertAlign w:val="baseline"/>
                <w:lang w:val="en-US" w:eastAsia="zh-CN"/>
              </w:rPr>
              <w:t>18</w:t>
            </w:r>
          </w:p>
        </w:tc>
        <w:tc>
          <w:tcPr>
            <w:tcW w:w="1775"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方正小标宋简体" w:hAnsi="方正小标宋简体" w:eastAsia="方正小标宋简体" w:cs="方正小标宋简体"/>
                <w:b w:val="0"/>
                <w:bCs w:val="0"/>
                <w:spacing w:val="0"/>
                <w:sz w:val="44"/>
                <w:szCs w:val="44"/>
                <w:vertAlign w:val="baseline"/>
                <w:lang w:val="en-US" w:eastAsia="zh-CN"/>
              </w:rPr>
            </w:pPr>
            <w:r>
              <w:rPr>
                <w:rFonts w:hint="eastAsia" w:ascii="仿宋" w:hAnsi="仿宋" w:eastAsia="仿宋" w:cs="仿宋"/>
                <w:i w:val="0"/>
                <w:iCs w:val="0"/>
                <w:color w:val="000000"/>
                <w:spacing w:val="0"/>
                <w:kern w:val="0"/>
                <w:sz w:val="28"/>
                <w:szCs w:val="28"/>
                <w:u w:val="none"/>
                <w:lang w:val="en-US" w:eastAsia="zh-CN" w:bidi="ar"/>
              </w:rPr>
              <w:t>汝州市发展和改革委员会</w:t>
            </w:r>
            <w:r>
              <w:rPr>
                <w:rFonts w:hint="eastAsia" w:ascii="仿宋" w:hAnsi="仿宋" w:eastAsia="仿宋" w:cs="仿宋"/>
                <w:i w:val="0"/>
                <w:iCs w:val="0"/>
                <w:color w:val="000000"/>
                <w:spacing w:val="0"/>
                <w:kern w:val="0"/>
                <w:sz w:val="28"/>
                <w:szCs w:val="28"/>
                <w:u w:val="none"/>
                <w:lang w:val="en-US" w:eastAsia="zh-CN" w:bidi="ar"/>
              </w:rPr>
              <w:br w:type="textWrapping"/>
            </w:r>
            <w:r>
              <w:rPr>
                <w:rFonts w:hint="eastAsia" w:ascii="仿宋" w:hAnsi="仿宋" w:eastAsia="仿宋" w:cs="仿宋"/>
                <w:i w:val="0"/>
                <w:iCs w:val="0"/>
                <w:color w:val="000000"/>
                <w:spacing w:val="0"/>
                <w:kern w:val="0"/>
                <w:sz w:val="28"/>
                <w:szCs w:val="28"/>
                <w:u w:val="none"/>
                <w:lang w:val="en-US" w:eastAsia="zh-CN" w:bidi="ar"/>
              </w:rPr>
              <w:t>（汝州市粮食和物资储备局）</w:t>
            </w:r>
          </w:p>
        </w:tc>
        <w:tc>
          <w:tcPr>
            <w:tcW w:w="2128"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汝州市粮食流通管理中心</w:t>
            </w:r>
          </w:p>
        </w:tc>
        <w:tc>
          <w:tcPr>
            <w:tcW w:w="562"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3"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b w:val="0"/>
                <w:bCs w:val="0"/>
                <w:spacing w:val="0"/>
                <w:sz w:val="28"/>
                <w:szCs w:val="28"/>
                <w:vertAlign w:val="baseline"/>
                <w:lang w:val="en-US" w:eastAsia="zh-CN"/>
              </w:rPr>
            </w:pPr>
            <w:r>
              <w:rPr>
                <w:rFonts w:hint="eastAsia" w:ascii="仿宋" w:hAnsi="仿宋" w:eastAsia="仿宋" w:cs="仿宋"/>
                <w:b w:val="0"/>
                <w:bCs w:val="0"/>
                <w:spacing w:val="0"/>
                <w:sz w:val="28"/>
                <w:szCs w:val="28"/>
                <w:vertAlign w:val="baseline"/>
                <w:lang w:val="en-US" w:eastAsia="zh-CN"/>
              </w:rPr>
              <w:t>19</w:t>
            </w:r>
          </w:p>
        </w:tc>
        <w:tc>
          <w:tcPr>
            <w:tcW w:w="1775"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方正小标宋简体" w:hAnsi="方正小标宋简体" w:eastAsia="方正小标宋简体" w:cs="方正小标宋简体"/>
                <w:b w:val="0"/>
                <w:bCs w:val="0"/>
                <w:spacing w:val="0"/>
                <w:sz w:val="44"/>
                <w:szCs w:val="44"/>
                <w:vertAlign w:val="baseline"/>
                <w:lang w:val="en-US" w:eastAsia="zh-CN"/>
              </w:rPr>
            </w:pPr>
            <w:r>
              <w:rPr>
                <w:rFonts w:hint="eastAsia" w:ascii="仿宋" w:hAnsi="仿宋" w:eastAsia="仿宋" w:cs="仿宋"/>
                <w:i w:val="0"/>
                <w:iCs w:val="0"/>
                <w:color w:val="000000"/>
                <w:spacing w:val="0"/>
                <w:kern w:val="0"/>
                <w:sz w:val="28"/>
                <w:szCs w:val="28"/>
                <w:u w:val="none"/>
                <w:lang w:val="en-US" w:eastAsia="zh-CN" w:bidi="ar"/>
              </w:rPr>
              <w:t>汝州市卫生健康委员会</w:t>
            </w:r>
          </w:p>
        </w:tc>
        <w:tc>
          <w:tcPr>
            <w:tcW w:w="2128"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default"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汝州市第一人民医院</w:t>
            </w:r>
          </w:p>
        </w:tc>
        <w:tc>
          <w:tcPr>
            <w:tcW w:w="562"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default"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3"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黑体" w:hAnsi="宋体" w:eastAsia="黑体" w:cs="黑体"/>
                <w:i w:val="0"/>
                <w:iCs w:val="0"/>
                <w:color w:val="000000"/>
                <w:spacing w:val="0"/>
                <w:kern w:val="0"/>
                <w:sz w:val="28"/>
                <w:szCs w:val="28"/>
                <w:u w:val="none"/>
                <w:lang w:val="en-US" w:eastAsia="zh-CN" w:bidi="ar"/>
              </w:rPr>
            </w:pPr>
          </w:p>
        </w:tc>
        <w:tc>
          <w:tcPr>
            <w:tcW w:w="177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p>
        </w:tc>
        <w:tc>
          <w:tcPr>
            <w:tcW w:w="2128"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default"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汝州市人民医院</w:t>
            </w:r>
          </w:p>
        </w:tc>
        <w:tc>
          <w:tcPr>
            <w:tcW w:w="562"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default"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3"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黑体" w:hAnsi="宋体" w:eastAsia="黑体" w:cs="黑体"/>
                <w:i w:val="0"/>
                <w:iCs w:val="0"/>
                <w:color w:val="000000"/>
                <w:spacing w:val="0"/>
                <w:kern w:val="0"/>
                <w:sz w:val="28"/>
                <w:szCs w:val="28"/>
                <w:u w:val="none"/>
                <w:lang w:val="en-US" w:eastAsia="zh-CN" w:bidi="ar"/>
              </w:rPr>
            </w:pPr>
          </w:p>
        </w:tc>
        <w:tc>
          <w:tcPr>
            <w:tcW w:w="177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p>
        </w:tc>
        <w:tc>
          <w:tcPr>
            <w:tcW w:w="2128"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default"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汝州市中医院</w:t>
            </w:r>
          </w:p>
        </w:tc>
        <w:tc>
          <w:tcPr>
            <w:tcW w:w="562"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default"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3"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b w:val="0"/>
                <w:bCs w:val="0"/>
                <w:spacing w:val="0"/>
                <w:sz w:val="28"/>
                <w:szCs w:val="28"/>
                <w:vertAlign w:val="baseline"/>
                <w:lang w:val="en-US" w:eastAsia="zh-CN"/>
              </w:rPr>
            </w:pPr>
          </w:p>
        </w:tc>
        <w:tc>
          <w:tcPr>
            <w:tcW w:w="177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方正小标宋简体" w:hAnsi="方正小标宋简体" w:eastAsia="方正小标宋简体" w:cs="方正小标宋简体"/>
                <w:b w:val="0"/>
                <w:bCs w:val="0"/>
                <w:spacing w:val="0"/>
                <w:sz w:val="44"/>
                <w:szCs w:val="44"/>
                <w:vertAlign w:val="baseline"/>
                <w:lang w:val="en-US" w:eastAsia="zh-CN"/>
              </w:rPr>
            </w:pPr>
          </w:p>
        </w:tc>
        <w:tc>
          <w:tcPr>
            <w:tcW w:w="2128"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default" w:ascii="仿宋" w:hAnsi="仿宋" w:eastAsia="仿宋" w:cs="仿宋"/>
                <w:i w:val="0"/>
                <w:iCs w:val="0"/>
                <w:color w:val="000000"/>
                <w:spacing w:val="0"/>
                <w:kern w:val="0"/>
                <w:sz w:val="24"/>
                <w:szCs w:val="24"/>
                <w:u w:val="none"/>
                <w:lang w:val="en-US" w:eastAsia="zh-CN" w:bidi="ar"/>
              </w:rPr>
            </w:pPr>
            <w:r>
              <w:rPr>
                <w:rFonts w:hint="eastAsia" w:ascii="仿宋" w:hAnsi="仿宋" w:eastAsia="仿宋" w:cs="仿宋"/>
                <w:i w:val="0"/>
                <w:iCs w:val="0"/>
                <w:color w:val="000000"/>
                <w:spacing w:val="0"/>
                <w:kern w:val="0"/>
                <w:sz w:val="24"/>
                <w:szCs w:val="24"/>
                <w:u w:val="none"/>
                <w:lang w:val="en-US" w:eastAsia="zh-CN" w:bidi="ar"/>
              </w:rPr>
              <w:t>汝州市风穴路社区卫生服务中心</w:t>
            </w:r>
          </w:p>
        </w:tc>
        <w:tc>
          <w:tcPr>
            <w:tcW w:w="562"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3"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b w:val="0"/>
                <w:bCs w:val="0"/>
                <w:spacing w:val="0"/>
                <w:sz w:val="28"/>
                <w:szCs w:val="28"/>
                <w:vertAlign w:val="baseline"/>
                <w:lang w:val="en-US" w:eastAsia="zh-CN"/>
              </w:rPr>
            </w:pPr>
            <w:r>
              <w:rPr>
                <w:rFonts w:hint="eastAsia" w:ascii="仿宋" w:hAnsi="仿宋" w:eastAsia="仿宋" w:cs="仿宋"/>
                <w:b w:val="0"/>
                <w:bCs w:val="0"/>
                <w:spacing w:val="0"/>
                <w:sz w:val="28"/>
                <w:szCs w:val="28"/>
                <w:vertAlign w:val="baseline"/>
                <w:lang w:val="en-US" w:eastAsia="zh-CN"/>
              </w:rPr>
              <w:t>20</w:t>
            </w:r>
          </w:p>
        </w:tc>
        <w:tc>
          <w:tcPr>
            <w:tcW w:w="1775"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方正小标宋简体" w:hAnsi="方正小标宋简体" w:eastAsia="方正小标宋简体" w:cs="方正小标宋简体"/>
                <w:b w:val="0"/>
                <w:bCs w:val="0"/>
                <w:spacing w:val="0"/>
                <w:sz w:val="44"/>
                <w:szCs w:val="44"/>
                <w:vertAlign w:val="baseline"/>
                <w:lang w:val="en-US" w:eastAsia="zh-CN"/>
              </w:rPr>
            </w:pPr>
            <w:r>
              <w:rPr>
                <w:rFonts w:hint="eastAsia" w:ascii="仿宋" w:hAnsi="仿宋" w:eastAsia="仿宋" w:cs="仿宋"/>
                <w:i w:val="0"/>
                <w:iCs w:val="0"/>
                <w:color w:val="000000"/>
                <w:spacing w:val="0"/>
                <w:kern w:val="0"/>
                <w:sz w:val="28"/>
                <w:szCs w:val="28"/>
                <w:u w:val="none"/>
                <w:lang w:val="en-US" w:eastAsia="zh-CN" w:bidi="ar"/>
              </w:rPr>
              <w:t>汝州市市场监督管理局</w:t>
            </w:r>
          </w:p>
        </w:tc>
        <w:tc>
          <w:tcPr>
            <w:tcW w:w="2128"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汝州市消费者维权中心</w:t>
            </w:r>
          </w:p>
        </w:tc>
        <w:tc>
          <w:tcPr>
            <w:tcW w:w="562"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3"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b w:val="0"/>
                <w:bCs w:val="0"/>
                <w:spacing w:val="0"/>
                <w:sz w:val="28"/>
                <w:szCs w:val="28"/>
                <w:vertAlign w:val="baseline"/>
                <w:lang w:val="en-US" w:eastAsia="zh-CN"/>
              </w:rPr>
            </w:pPr>
            <w:r>
              <w:rPr>
                <w:rFonts w:hint="eastAsia" w:ascii="仿宋" w:hAnsi="仿宋" w:eastAsia="仿宋" w:cs="仿宋"/>
                <w:b w:val="0"/>
                <w:bCs w:val="0"/>
                <w:spacing w:val="0"/>
                <w:sz w:val="28"/>
                <w:szCs w:val="28"/>
                <w:vertAlign w:val="baseline"/>
                <w:lang w:val="en-US" w:eastAsia="zh-CN"/>
              </w:rPr>
              <w:t>21</w:t>
            </w:r>
          </w:p>
        </w:tc>
        <w:tc>
          <w:tcPr>
            <w:tcW w:w="1775"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方正小标宋简体" w:hAnsi="方正小标宋简体" w:eastAsia="方正小标宋简体" w:cs="方正小标宋简体"/>
                <w:b w:val="0"/>
                <w:bCs w:val="0"/>
                <w:spacing w:val="0"/>
                <w:sz w:val="44"/>
                <w:szCs w:val="44"/>
                <w:vertAlign w:val="baseline"/>
                <w:lang w:val="en-US" w:eastAsia="zh-CN"/>
              </w:rPr>
            </w:pPr>
            <w:r>
              <w:rPr>
                <w:rFonts w:hint="eastAsia" w:ascii="仿宋" w:hAnsi="仿宋" w:eastAsia="仿宋" w:cs="仿宋"/>
                <w:i w:val="0"/>
                <w:iCs w:val="0"/>
                <w:color w:val="000000"/>
                <w:spacing w:val="0"/>
                <w:kern w:val="0"/>
                <w:sz w:val="28"/>
                <w:szCs w:val="28"/>
                <w:u w:val="none"/>
                <w:lang w:val="en-US" w:eastAsia="zh-CN" w:bidi="ar"/>
              </w:rPr>
              <w:t>汝州市农业农村局</w:t>
            </w:r>
          </w:p>
        </w:tc>
        <w:tc>
          <w:tcPr>
            <w:tcW w:w="2128"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汝州市农业技术推广中心</w:t>
            </w:r>
          </w:p>
        </w:tc>
        <w:tc>
          <w:tcPr>
            <w:tcW w:w="562" w:type="pct"/>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仿宋" w:hAnsi="仿宋" w:eastAsia="仿宋" w:cs="仿宋"/>
                <w:i w:val="0"/>
                <w:iCs w:val="0"/>
                <w:color w:val="000000"/>
                <w:spacing w:val="0"/>
                <w:kern w:val="0"/>
                <w:sz w:val="28"/>
                <w:szCs w:val="28"/>
                <w:u w:val="none"/>
                <w:lang w:val="en-US" w:eastAsia="zh-CN" w:bidi="ar"/>
              </w:rPr>
            </w:pPr>
            <w:r>
              <w:rPr>
                <w:rFonts w:hint="eastAsia" w:ascii="仿宋" w:hAnsi="仿宋" w:eastAsia="仿宋" w:cs="仿宋"/>
                <w:i w:val="0"/>
                <w:iCs w:val="0"/>
                <w:color w:val="000000"/>
                <w:spacing w:val="0"/>
                <w:kern w:val="0"/>
                <w:sz w:val="28"/>
                <w:szCs w:val="28"/>
                <w:u w:val="none"/>
                <w:lang w:val="en-US" w:eastAsia="zh-CN" w:bidi="ar"/>
              </w:rPr>
              <w:t>1</w:t>
            </w:r>
          </w:p>
        </w:tc>
      </w:tr>
    </w:tbl>
    <w:p>
      <w:pPr>
        <w:keepNext w:val="0"/>
        <w:keepLines w:val="0"/>
        <w:pageBreakBefore w:val="0"/>
        <w:widowControl w:val="0"/>
        <w:tabs>
          <w:tab w:val="left" w:pos="5286"/>
        </w:tabs>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0"/>
          <w:sz w:val="44"/>
          <w:szCs w:val="44"/>
        </w:rPr>
        <w:t>20</w:t>
      </w:r>
      <w:r>
        <w:rPr>
          <w:rFonts w:hint="eastAsia" w:ascii="方正小标宋简体" w:hAnsi="方正小标宋简体" w:eastAsia="方正小标宋简体" w:cs="方正小标宋简体"/>
          <w:b w:val="0"/>
          <w:bCs w:val="0"/>
          <w:spacing w:val="0"/>
          <w:sz w:val="44"/>
          <w:szCs w:val="44"/>
          <w:lang w:val="en-US" w:eastAsia="zh-CN"/>
        </w:rPr>
        <w:t>23</w:t>
      </w:r>
      <w:r>
        <w:rPr>
          <w:rFonts w:hint="eastAsia" w:ascii="方正小标宋简体" w:hAnsi="方正小标宋简体" w:eastAsia="方正小标宋简体" w:cs="方正小标宋简体"/>
          <w:b w:val="0"/>
          <w:bCs w:val="0"/>
          <w:spacing w:val="0"/>
          <w:sz w:val="44"/>
          <w:szCs w:val="44"/>
        </w:rPr>
        <w:t>年退役</w:t>
      </w:r>
      <w:r>
        <w:rPr>
          <w:rFonts w:hint="eastAsia" w:ascii="方正小标宋简体" w:hAnsi="方正小标宋简体" w:eastAsia="方正小标宋简体" w:cs="方正小标宋简体"/>
          <w:b w:val="0"/>
          <w:bCs w:val="0"/>
          <w:spacing w:val="0"/>
          <w:sz w:val="44"/>
          <w:szCs w:val="44"/>
          <w:lang w:val="en-US" w:eastAsia="zh-CN"/>
        </w:rPr>
        <w:t>军人</w:t>
      </w:r>
      <w:r>
        <w:rPr>
          <w:rFonts w:hint="eastAsia" w:ascii="方正小标宋简体" w:hAnsi="方正小标宋简体" w:eastAsia="方正小标宋简体" w:cs="方正小标宋简体"/>
          <w:b w:val="0"/>
          <w:bCs w:val="0"/>
          <w:spacing w:val="0"/>
          <w:sz w:val="44"/>
          <w:szCs w:val="44"/>
        </w:rPr>
        <w:t>安置分配表</w:t>
      </w:r>
    </w:p>
    <w:p>
      <w:pPr>
        <w:keepNext w:val="0"/>
        <w:keepLines w:val="0"/>
        <w:pageBreakBefore w:val="0"/>
        <w:tabs>
          <w:tab w:val="left" w:pos="5286"/>
        </w:tabs>
        <w:kinsoku/>
        <w:wordWrap/>
        <w:overflowPunct/>
        <w:topLinePunct w:val="0"/>
        <w:autoSpaceDE/>
        <w:autoSpaceDN/>
        <w:bidi w:val="0"/>
        <w:adjustRightInd/>
        <w:snapToGrid/>
        <w:spacing w:line="579" w:lineRule="exact"/>
        <w:jc w:val="center"/>
        <w:rPr>
          <w:rFonts w:hint="eastAsia" w:ascii="方正小标宋简体" w:hAnsi="方正小标宋简体" w:eastAsia="方正小标宋简体" w:cs="方正小标宋简体"/>
          <w:b w:val="0"/>
          <w:bCs w:val="0"/>
          <w:spacing w:val="0"/>
          <w:sz w:val="44"/>
          <w:szCs w:val="44"/>
          <w:lang w:val="en-US" w:eastAsia="zh-CN"/>
        </w:rPr>
        <w:sectPr>
          <w:footerReference r:id="rId3" w:type="default"/>
          <w:footerReference r:id="rId4" w:type="even"/>
          <w:pgSz w:w="11906" w:h="16838"/>
          <w:pgMar w:top="2098" w:right="1474" w:bottom="1984" w:left="1588" w:header="0" w:footer="1417" w:gutter="0"/>
          <w:pgNumType w:fmt="decimal"/>
          <w:cols w:space="0" w:num="1"/>
          <w:rtlGutter w:val="0"/>
          <w:docGrid w:type="lines" w:linePitch="312" w:charSpace="0"/>
        </w:sectPr>
      </w:pPr>
    </w:p>
    <w:p>
      <w:pPr>
        <w:keepNext w:val="0"/>
        <w:keepLines w:val="0"/>
        <w:pageBreakBefore w:val="0"/>
        <w:tabs>
          <w:tab w:val="left" w:pos="1129"/>
        </w:tabs>
        <w:kinsoku/>
        <w:wordWrap/>
        <w:overflowPunct/>
        <w:topLinePunct w:val="0"/>
        <w:autoSpaceDE/>
        <w:autoSpaceDN/>
        <w:bidi w:val="0"/>
        <w:adjustRightInd/>
        <w:snapToGrid/>
        <w:spacing w:line="579" w:lineRule="exact"/>
        <w:jc w:val="left"/>
        <w:rPr>
          <w:rFonts w:hint="default" w:ascii="Times New Roman" w:hAnsi="Times New Roman" w:cs="Times New Roman"/>
          <w:b w:val="0"/>
          <w:bCs w:val="0"/>
          <w:spacing w:val="0"/>
          <w:lang w:val="en-US" w:eastAsia="zh-CN"/>
        </w:rPr>
      </w:pPr>
    </w:p>
    <w:p>
      <w:pPr>
        <w:keepNext w:val="0"/>
        <w:keepLines w:val="0"/>
        <w:pageBreakBefore w:val="0"/>
        <w:tabs>
          <w:tab w:val="left" w:pos="1129"/>
        </w:tabs>
        <w:kinsoku/>
        <w:wordWrap/>
        <w:overflowPunct/>
        <w:topLinePunct w:val="0"/>
        <w:autoSpaceDE/>
        <w:autoSpaceDN/>
        <w:bidi w:val="0"/>
        <w:adjustRightInd/>
        <w:snapToGrid/>
        <w:spacing w:line="579" w:lineRule="exact"/>
        <w:jc w:val="left"/>
        <w:rPr>
          <w:rFonts w:hint="default" w:ascii="Times New Roman" w:hAnsi="Times New Roman" w:cs="Times New Roman"/>
          <w:b w:val="0"/>
          <w:bCs w:val="0"/>
          <w:spacing w:val="0"/>
          <w:lang w:val="en-US" w:eastAsia="zh-CN"/>
        </w:rPr>
      </w:pPr>
    </w:p>
    <w:p>
      <w:pPr>
        <w:keepNext w:val="0"/>
        <w:keepLines w:val="0"/>
        <w:pageBreakBefore w:val="0"/>
        <w:tabs>
          <w:tab w:val="left" w:pos="1129"/>
        </w:tabs>
        <w:kinsoku/>
        <w:wordWrap/>
        <w:overflowPunct/>
        <w:topLinePunct w:val="0"/>
        <w:autoSpaceDE/>
        <w:autoSpaceDN/>
        <w:bidi w:val="0"/>
        <w:adjustRightInd/>
        <w:snapToGrid/>
        <w:spacing w:line="579" w:lineRule="exact"/>
        <w:jc w:val="left"/>
        <w:rPr>
          <w:rFonts w:hint="default" w:ascii="Times New Roman" w:hAnsi="Times New Roman" w:cs="Times New Roman"/>
          <w:b w:val="0"/>
          <w:bCs w:val="0"/>
          <w:spacing w:val="0"/>
          <w:lang w:val="en-US" w:eastAsia="zh-CN"/>
        </w:rPr>
      </w:pPr>
    </w:p>
    <w:p>
      <w:pPr>
        <w:keepNext w:val="0"/>
        <w:keepLines w:val="0"/>
        <w:pageBreakBefore w:val="0"/>
        <w:tabs>
          <w:tab w:val="left" w:pos="1129"/>
        </w:tabs>
        <w:kinsoku/>
        <w:wordWrap/>
        <w:overflowPunct/>
        <w:topLinePunct w:val="0"/>
        <w:autoSpaceDE/>
        <w:autoSpaceDN/>
        <w:bidi w:val="0"/>
        <w:adjustRightInd/>
        <w:snapToGrid/>
        <w:spacing w:line="579" w:lineRule="exact"/>
        <w:jc w:val="left"/>
        <w:rPr>
          <w:rFonts w:hint="default" w:ascii="Times New Roman" w:hAnsi="Times New Roman" w:cs="Times New Roman"/>
          <w:b w:val="0"/>
          <w:bCs w:val="0"/>
          <w:spacing w:val="0"/>
          <w:lang w:val="en-US" w:eastAsia="zh-CN"/>
        </w:rPr>
      </w:pPr>
    </w:p>
    <w:p>
      <w:pPr>
        <w:keepNext w:val="0"/>
        <w:keepLines w:val="0"/>
        <w:pageBreakBefore w:val="0"/>
        <w:tabs>
          <w:tab w:val="left" w:pos="1129"/>
        </w:tabs>
        <w:kinsoku/>
        <w:wordWrap/>
        <w:overflowPunct/>
        <w:topLinePunct w:val="0"/>
        <w:autoSpaceDE/>
        <w:autoSpaceDN/>
        <w:bidi w:val="0"/>
        <w:adjustRightInd/>
        <w:snapToGrid/>
        <w:spacing w:line="579" w:lineRule="exact"/>
        <w:jc w:val="left"/>
        <w:rPr>
          <w:rFonts w:hint="default" w:ascii="Times New Roman" w:hAnsi="Times New Roman" w:cs="Times New Roman"/>
          <w:b w:val="0"/>
          <w:bCs w:val="0"/>
          <w:spacing w:val="0"/>
          <w:lang w:val="en-US" w:eastAsia="zh-CN"/>
        </w:rPr>
      </w:pPr>
    </w:p>
    <w:p>
      <w:pPr>
        <w:keepNext w:val="0"/>
        <w:keepLines w:val="0"/>
        <w:pageBreakBefore w:val="0"/>
        <w:tabs>
          <w:tab w:val="left" w:pos="1129"/>
        </w:tabs>
        <w:kinsoku/>
        <w:wordWrap/>
        <w:overflowPunct/>
        <w:topLinePunct w:val="0"/>
        <w:autoSpaceDE/>
        <w:autoSpaceDN/>
        <w:bidi w:val="0"/>
        <w:adjustRightInd/>
        <w:snapToGrid/>
        <w:spacing w:line="579" w:lineRule="exact"/>
        <w:jc w:val="left"/>
        <w:rPr>
          <w:rFonts w:hint="default" w:ascii="Times New Roman" w:hAnsi="Times New Roman" w:cs="Times New Roman"/>
          <w:b w:val="0"/>
          <w:bCs w:val="0"/>
          <w:spacing w:val="0"/>
          <w:lang w:val="en-US" w:eastAsia="zh-CN"/>
        </w:rPr>
      </w:pPr>
    </w:p>
    <w:p>
      <w:pPr>
        <w:keepNext w:val="0"/>
        <w:keepLines w:val="0"/>
        <w:pageBreakBefore w:val="0"/>
        <w:tabs>
          <w:tab w:val="left" w:pos="1129"/>
        </w:tabs>
        <w:kinsoku/>
        <w:wordWrap/>
        <w:overflowPunct/>
        <w:topLinePunct w:val="0"/>
        <w:autoSpaceDE/>
        <w:autoSpaceDN/>
        <w:bidi w:val="0"/>
        <w:adjustRightInd/>
        <w:snapToGrid/>
        <w:spacing w:line="579" w:lineRule="exact"/>
        <w:jc w:val="left"/>
        <w:rPr>
          <w:rFonts w:hint="default" w:ascii="Times New Roman" w:hAnsi="Times New Roman" w:cs="Times New Roman"/>
          <w:b w:val="0"/>
          <w:bCs w:val="0"/>
          <w:spacing w:val="0"/>
          <w:lang w:val="en-US" w:eastAsia="zh-CN"/>
        </w:rPr>
      </w:pPr>
    </w:p>
    <w:p>
      <w:pPr>
        <w:keepNext w:val="0"/>
        <w:keepLines w:val="0"/>
        <w:pageBreakBefore w:val="0"/>
        <w:tabs>
          <w:tab w:val="left" w:pos="1129"/>
        </w:tabs>
        <w:kinsoku/>
        <w:wordWrap/>
        <w:overflowPunct/>
        <w:topLinePunct w:val="0"/>
        <w:autoSpaceDE/>
        <w:autoSpaceDN/>
        <w:bidi w:val="0"/>
        <w:adjustRightInd/>
        <w:snapToGrid/>
        <w:spacing w:line="579" w:lineRule="exact"/>
        <w:jc w:val="left"/>
        <w:rPr>
          <w:rFonts w:hint="default" w:ascii="Times New Roman" w:hAnsi="Times New Roman" w:cs="Times New Roman"/>
          <w:b w:val="0"/>
          <w:bCs w:val="0"/>
          <w:spacing w:val="0"/>
          <w:lang w:val="en-US" w:eastAsia="zh-CN"/>
        </w:rPr>
      </w:pPr>
    </w:p>
    <w:p>
      <w:pPr>
        <w:keepNext w:val="0"/>
        <w:keepLines w:val="0"/>
        <w:pageBreakBefore w:val="0"/>
        <w:tabs>
          <w:tab w:val="left" w:pos="1129"/>
        </w:tabs>
        <w:kinsoku/>
        <w:wordWrap/>
        <w:overflowPunct/>
        <w:topLinePunct w:val="0"/>
        <w:autoSpaceDE/>
        <w:autoSpaceDN/>
        <w:bidi w:val="0"/>
        <w:adjustRightInd/>
        <w:snapToGrid/>
        <w:spacing w:line="579" w:lineRule="exact"/>
        <w:jc w:val="left"/>
        <w:rPr>
          <w:rFonts w:hint="default" w:ascii="Times New Roman" w:hAnsi="Times New Roman" w:cs="Times New Roman"/>
          <w:b w:val="0"/>
          <w:bCs w:val="0"/>
          <w:spacing w:val="0"/>
          <w:lang w:val="en-US" w:eastAsia="zh-CN"/>
        </w:rPr>
      </w:pPr>
    </w:p>
    <w:p>
      <w:pPr>
        <w:keepNext w:val="0"/>
        <w:keepLines w:val="0"/>
        <w:pageBreakBefore w:val="0"/>
        <w:tabs>
          <w:tab w:val="left" w:pos="1129"/>
        </w:tabs>
        <w:kinsoku/>
        <w:wordWrap/>
        <w:overflowPunct/>
        <w:topLinePunct w:val="0"/>
        <w:autoSpaceDE/>
        <w:autoSpaceDN/>
        <w:bidi w:val="0"/>
        <w:adjustRightInd/>
        <w:snapToGrid/>
        <w:spacing w:line="579" w:lineRule="exact"/>
        <w:jc w:val="left"/>
        <w:rPr>
          <w:rFonts w:hint="default" w:ascii="Times New Roman" w:hAnsi="Times New Roman" w:cs="Times New Roman"/>
          <w:b w:val="0"/>
          <w:bCs w:val="0"/>
          <w:spacing w:val="0"/>
          <w:lang w:val="en-US" w:eastAsia="zh-CN"/>
        </w:rPr>
      </w:pPr>
    </w:p>
    <w:p>
      <w:pPr>
        <w:keepNext w:val="0"/>
        <w:keepLines w:val="0"/>
        <w:pageBreakBefore w:val="0"/>
        <w:tabs>
          <w:tab w:val="left" w:pos="1129"/>
        </w:tabs>
        <w:kinsoku/>
        <w:wordWrap/>
        <w:overflowPunct/>
        <w:topLinePunct w:val="0"/>
        <w:autoSpaceDE/>
        <w:autoSpaceDN/>
        <w:bidi w:val="0"/>
        <w:adjustRightInd/>
        <w:snapToGrid/>
        <w:spacing w:line="579" w:lineRule="exact"/>
        <w:jc w:val="left"/>
        <w:rPr>
          <w:rFonts w:hint="default" w:ascii="Times New Roman" w:hAnsi="Times New Roman" w:cs="Times New Roman"/>
          <w:b w:val="0"/>
          <w:bCs w:val="0"/>
          <w:spacing w:val="0"/>
          <w:lang w:val="en-US" w:eastAsia="zh-CN"/>
        </w:rPr>
      </w:pPr>
    </w:p>
    <w:p>
      <w:pPr>
        <w:keepNext w:val="0"/>
        <w:keepLines w:val="0"/>
        <w:pageBreakBefore w:val="0"/>
        <w:tabs>
          <w:tab w:val="left" w:pos="1129"/>
        </w:tabs>
        <w:kinsoku/>
        <w:wordWrap/>
        <w:overflowPunct/>
        <w:topLinePunct w:val="0"/>
        <w:autoSpaceDE/>
        <w:autoSpaceDN/>
        <w:bidi w:val="0"/>
        <w:adjustRightInd/>
        <w:snapToGrid/>
        <w:spacing w:line="579" w:lineRule="exact"/>
        <w:jc w:val="left"/>
        <w:rPr>
          <w:rFonts w:hint="default" w:ascii="Times New Roman" w:hAnsi="Times New Roman" w:cs="Times New Roman"/>
          <w:b w:val="0"/>
          <w:bCs w:val="0"/>
          <w:spacing w:val="0"/>
          <w:lang w:val="en-US" w:eastAsia="zh-CN"/>
        </w:rPr>
      </w:pPr>
    </w:p>
    <w:p>
      <w:pPr>
        <w:keepNext w:val="0"/>
        <w:keepLines w:val="0"/>
        <w:pageBreakBefore w:val="0"/>
        <w:tabs>
          <w:tab w:val="left" w:pos="1129"/>
        </w:tabs>
        <w:kinsoku/>
        <w:wordWrap/>
        <w:overflowPunct/>
        <w:topLinePunct w:val="0"/>
        <w:autoSpaceDE/>
        <w:autoSpaceDN/>
        <w:bidi w:val="0"/>
        <w:adjustRightInd/>
        <w:snapToGrid/>
        <w:spacing w:line="579" w:lineRule="exact"/>
        <w:jc w:val="left"/>
        <w:rPr>
          <w:rFonts w:hint="default" w:ascii="Times New Roman" w:hAnsi="Times New Roman" w:cs="Times New Roman"/>
          <w:b w:val="0"/>
          <w:bCs w:val="0"/>
          <w:spacing w:val="0"/>
          <w:lang w:val="en-US" w:eastAsia="zh-CN"/>
        </w:rPr>
      </w:pPr>
    </w:p>
    <w:p>
      <w:pPr>
        <w:keepNext w:val="0"/>
        <w:keepLines w:val="0"/>
        <w:pageBreakBefore w:val="0"/>
        <w:tabs>
          <w:tab w:val="left" w:pos="1129"/>
        </w:tabs>
        <w:kinsoku/>
        <w:wordWrap/>
        <w:overflowPunct/>
        <w:topLinePunct w:val="0"/>
        <w:autoSpaceDE/>
        <w:autoSpaceDN/>
        <w:bidi w:val="0"/>
        <w:adjustRightInd/>
        <w:snapToGrid/>
        <w:spacing w:line="579" w:lineRule="exact"/>
        <w:jc w:val="left"/>
        <w:rPr>
          <w:rFonts w:hint="default" w:ascii="Times New Roman" w:hAnsi="Times New Roman" w:cs="Times New Roman"/>
          <w:b w:val="0"/>
          <w:bCs w:val="0"/>
          <w:spacing w:val="0"/>
          <w:lang w:val="en-US" w:eastAsia="zh-CN"/>
        </w:rPr>
      </w:pPr>
    </w:p>
    <w:p>
      <w:pPr>
        <w:keepNext w:val="0"/>
        <w:keepLines w:val="0"/>
        <w:pageBreakBefore w:val="0"/>
        <w:tabs>
          <w:tab w:val="left" w:pos="1129"/>
        </w:tabs>
        <w:kinsoku/>
        <w:wordWrap/>
        <w:overflowPunct/>
        <w:topLinePunct w:val="0"/>
        <w:autoSpaceDE/>
        <w:autoSpaceDN/>
        <w:bidi w:val="0"/>
        <w:adjustRightInd/>
        <w:snapToGrid/>
        <w:spacing w:line="579" w:lineRule="exact"/>
        <w:jc w:val="left"/>
        <w:rPr>
          <w:rFonts w:hint="default" w:ascii="Times New Roman" w:hAnsi="Times New Roman" w:cs="Times New Roman"/>
          <w:b w:val="0"/>
          <w:bCs w:val="0"/>
          <w:spacing w:val="0"/>
          <w:lang w:val="en-US" w:eastAsia="zh-CN"/>
        </w:rPr>
      </w:pPr>
    </w:p>
    <w:p>
      <w:pPr>
        <w:keepNext w:val="0"/>
        <w:keepLines w:val="0"/>
        <w:pageBreakBefore w:val="0"/>
        <w:tabs>
          <w:tab w:val="left" w:pos="1129"/>
        </w:tabs>
        <w:kinsoku/>
        <w:wordWrap/>
        <w:overflowPunct/>
        <w:topLinePunct w:val="0"/>
        <w:autoSpaceDE/>
        <w:autoSpaceDN/>
        <w:bidi w:val="0"/>
        <w:adjustRightInd/>
        <w:snapToGrid/>
        <w:spacing w:line="579" w:lineRule="exact"/>
        <w:jc w:val="left"/>
        <w:rPr>
          <w:rFonts w:hint="default" w:ascii="Times New Roman" w:hAnsi="Times New Roman" w:cs="Times New Roman"/>
          <w:b w:val="0"/>
          <w:bCs w:val="0"/>
          <w:spacing w:val="0"/>
          <w:lang w:val="en-US" w:eastAsia="zh-CN"/>
        </w:rPr>
      </w:pPr>
    </w:p>
    <w:p>
      <w:pPr>
        <w:keepNext w:val="0"/>
        <w:keepLines w:val="0"/>
        <w:pageBreakBefore w:val="0"/>
        <w:tabs>
          <w:tab w:val="left" w:pos="1129"/>
        </w:tabs>
        <w:kinsoku/>
        <w:wordWrap/>
        <w:overflowPunct/>
        <w:topLinePunct w:val="0"/>
        <w:autoSpaceDE/>
        <w:autoSpaceDN/>
        <w:bidi w:val="0"/>
        <w:adjustRightInd/>
        <w:snapToGrid/>
        <w:spacing w:line="579" w:lineRule="exact"/>
        <w:jc w:val="left"/>
        <w:rPr>
          <w:rFonts w:hint="default" w:ascii="Times New Roman" w:hAnsi="Times New Roman" w:cs="Times New Roman"/>
          <w:b w:val="0"/>
          <w:bCs w:val="0"/>
          <w:spacing w:val="0"/>
          <w:lang w:val="en-US" w:eastAsia="zh-CN"/>
        </w:rPr>
      </w:pPr>
    </w:p>
    <w:p>
      <w:pPr>
        <w:keepNext w:val="0"/>
        <w:keepLines w:val="0"/>
        <w:pageBreakBefore w:val="0"/>
        <w:tabs>
          <w:tab w:val="left" w:pos="1129"/>
        </w:tabs>
        <w:kinsoku/>
        <w:wordWrap/>
        <w:overflowPunct/>
        <w:topLinePunct w:val="0"/>
        <w:autoSpaceDE/>
        <w:autoSpaceDN/>
        <w:bidi w:val="0"/>
        <w:adjustRightInd/>
        <w:snapToGrid/>
        <w:spacing w:line="579" w:lineRule="exact"/>
        <w:jc w:val="left"/>
        <w:rPr>
          <w:rFonts w:hint="default" w:ascii="Times New Roman" w:hAnsi="Times New Roman" w:cs="Times New Roman"/>
          <w:b w:val="0"/>
          <w:bCs w:val="0"/>
          <w:spacing w:val="0"/>
          <w:lang w:val="en-US" w:eastAsia="zh-CN"/>
        </w:rPr>
      </w:pPr>
    </w:p>
    <w:p>
      <w:pPr>
        <w:keepNext w:val="0"/>
        <w:keepLines w:val="0"/>
        <w:pageBreakBefore w:val="0"/>
        <w:tabs>
          <w:tab w:val="left" w:pos="1129"/>
        </w:tabs>
        <w:kinsoku/>
        <w:wordWrap/>
        <w:overflowPunct/>
        <w:topLinePunct w:val="0"/>
        <w:autoSpaceDE/>
        <w:autoSpaceDN/>
        <w:bidi w:val="0"/>
        <w:adjustRightInd/>
        <w:snapToGrid/>
        <w:spacing w:line="579" w:lineRule="exact"/>
        <w:jc w:val="left"/>
        <w:rPr>
          <w:rFonts w:hint="default" w:ascii="Times New Roman" w:hAnsi="Times New Roman" w:cs="Times New Roman"/>
          <w:b w:val="0"/>
          <w:bCs w:val="0"/>
          <w:spacing w:val="0"/>
          <w:lang w:val="en-US" w:eastAsia="zh-CN"/>
        </w:rPr>
      </w:pPr>
    </w:p>
    <w:p>
      <w:pPr>
        <w:keepNext w:val="0"/>
        <w:keepLines w:val="0"/>
        <w:pageBreakBefore w:val="0"/>
        <w:tabs>
          <w:tab w:val="left" w:pos="1129"/>
        </w:tabs>
        <w:kinsoku/>
        <w:wordWrap/>
        <w:overflowPunct/>
        <w:topLinePunct w:val="0"/>
        <w:autoSpaceDE/>
        <w:autoSpaceDN/>
        <w:bidi w:val="0"/>
        <w:adjustRightInd/>
        <w:snapToGrid/>
        <w:spacing w:line="579" w:lineRule="exact"/>
        <w:jc w:val="left"/>
        <w:rPr>
          <w:rFonts w:hint="default" w:ascii="Times New Roman" w:hAnsi="Times New Roman" w:cs="Times New Roman"/>
          <w:b w:val="0"/>
          <w:bCs w:val="0"/>
          <w:spacing w:val="0"/>
          <w:lang w:val="en-US" w:eastAsia="zh-CN"/>
        </w:rPr>
      </w:pPr>
    </w:p>
    <w:p>
      <w:pPr>
        <w:keepNext w:val="0"/>
        <w:keepLines w:val="0"/>
        <w:pageBreakBefore w:val="0"/>
        <w:tabs>
          <w:tab w:val="left" w:pos="1129"/>
        </w:tabs>
        <w:kinsoku/>
        <w:wordWrap/>
        <w:overflowPunct/>
        <w:topLinePunct w:val="0"/>
        <w:autoSpaceDE/>
        <w:autoSpaceDN/>
        <w:bidi w:val="0"/>
        <w:adjustRightInd/>
        <w:snapToGrid/>
        <w:spacing w:line="579" w:lineRule="exact"/>
        <w:jc w:val="left"/>
        <w:rPr>
          <w:rFonts w:hint="default" w:ascii="Times New Roman" w:hAnsi="Times New Roman" w:cs="Times New Roman"/>
          <w:b w:val="0"/>
          <w:bCs w:val="0"/>
          <w:spacing w:val="0"/>
          <w:lang w:val="en-US" w:eastAsia="zh-CN"/>
        </w:rPr>
      </w:pP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280" w:firstLineChars="100"/>
        <w:textAlignment w:val="auto"/>
        <w:rPr>
          <w:rFonts w:hint="default" w:ascii="Times New Roman" w:hAnsi="Times New Roman" w:cs="Times New Roman"/>
          <w:b w:val="0"/>
          <w:bCs w:val="0"/>
          <w:spacing w:val="0"/>
          <w:lang w:val="en-US" w:eastAsia="zh-CN"/>
        </w:rPr>
      </w:pPr>
      <w:r>
        <w:rPr>
          <w:rFonts w:hint="default" w:ascii="Times New Roman" w:hAnsi="Times New Roman" w:eastAsia="仿宋_GB2312" w:cs="Times New Roman"/>
          <w:spacing w:val="0"/>
          <w:sz w:val="28"/>
          <w:szCs w:val="28"/>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386715</wp:posOffset>
                </wp:positionV>
                <wp:extent cx="5600065" cy="0"/>
                <wp:effectExtent l="0" t="6350" r="0" b="6350"/>
                <wp:wrapNone/>
                <wp:docPr id="3" name="直接连接符 3"/>
                <wp:cNvGraphicFramePr/>
                <a:graphic xmlns:a="http://schemas.openxmlformats.org/drawingml/2006/main">
                  <a:graphicData uri="http://schemas.microsoft.com/office/word/2010/wordprocessingShape">
                    <wps:wsp>
                      <wps:cNvCnPr/>
                      <wps:spPr>
                        <a:xfrm>
                          <a:off x="0" y="0"/>
                          <a:ext cx="5600065" cy="0"/>
                        </a:xfrm>
                        <a:prstGeom prst="line">
                          <a:avLst/>
                        </a:prstGeom>
                        <a:ln w="12573"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35pt;margin-top:30.45pt;height:0pt;width:440.95pt;z-index:251660288;mso-width-relative:page;mso-height-relative:page;" filled="f" stroked="t" coordsize="21600,21600" o:gfxdata="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LUXtgNAAAAAGAQAADwAAAAAAAAABACAAAAAiAAAAZHJzL2Rvd25yZXYueG1sUEsBAhQA&#10;FAAAAAgAh07iQLZdBlT6AQAA8wMAAA4AAAAAAAAAAQAgAAAAHwEAAGRycy9lMm9Eb2MueG1sUEsF&#10;BgAAAAAGAAYAWQEAAIsFAAAAAA==&#10;">
                <v:fill on="f" focussize="0,0"/>
                <v:stroke weight="0.99pt" color="#000000" joinstyle="round"/>
                <v:imagedata o:title=""/>
                <o:lock v:ext="edit" aspectratio="f"/>
              </v:line>
            </w:pict>
          </mc:Fallback>
        </mc:AlternateContent>
      </w:r>
      <w:r>
        <w:rPr>
          <w:rFonts w:hint="default" w:ascii="Times New Roman" w:hAnsi="Times New Roman" w:eastAsia="仿宋_GB2312" w:cs="Times New Roman"/>
          <w:spacing w:val="0"/>
          <w:sz w:val="28"/>
          <w:szCs w:val="28"/>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27305</wp:posOffset>
                </wp:positionV>
                <wp:extent cx="5600065" cy="0"/>
                <wp:effectExtent l="0" t="6350" r="0" b="6350"/>
                <wp:wrapNone/>
                <wp:docPr id="4" name="直接连接符 4"/>
                <wp:cNvGraphicFramePr/>
                <a:graphic xmlns:a="http://schemas.openxmlformats.org/drawingml/2006/main">
                  <a:graphicData uri="http://schemas.microsoft.com/office/word/2010/wordprocessingShape">
                    <wps:wsp>
                      <wps:cNvCnPr/>
                      <wps:spPr>
                        <a:xfrm>
                          <a:off x="0" y="0"/>
                          <a:ext cx="5600065" cy="0"/>
                        </a:xfrm>
                        <a:prstGeom prst="line">
                          <a:avLst/>
                        </a:prstGeom>
                        <a:ln w="12573"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35pt;margin-top:2.15pt;height:0pt;width:440.95pt;z-index:251661312;mso-width-relative:page;mso-height-relative:page;" filled="f" stroked="t" coordsize="21600,21600" o:gfxdata="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zTfWNAAAAAEAQAADwAAAAAAAAABACAAAAAiAAAAZHJzL2Rvd25yZXYueG1sUEsBAhQA&#10;FAAAAAgAh07iQBSZBl/6AQAA8wMAAA4AAAAAAAAAAQAgAAAAHwEAAGRycy9lMm9Eb2MueG1sUEsF&#10;BgAAAAAGAAYAWQEAAIsFAAAAAA==&#10;">
                <v:fill on="f" focussize="0,0"/>
                <v:stroke weight="0.99pt" color="#000000" joinstyle="round"/>
                <v:imagedata o:title=""/>
                <o:lock v:ext="edit" aspectratio="f"/>
              </v:line>
            </w:pict>
          </mc:Fallback>
        </mc:AlternateContent>
      </w:r>
      <w:r>
        <w:rPr>
          <w:rFonts w:hint="default" w:ascii="Times New Roman" w:hAnsi="Times New Roman" w:eastAsia="仿宋_GB2312" w:cs="Times New Roman"/>
          <w:spacing w:val="0"/>
          <w:sz w:val="28"/>
          <w:szCs w:val="28"/>
        </w:rPr>
        <w:t xml:space="preserve">汝州市人民政府办公室                  </w:t>
      </w:r>
      <w:r>
        <w:rPr>
          <w:rFonts w:hint="default" w:ascii="Times New Roman" w:hAnsi="Times New Roman" w:eastAsia="仿宋_GB2312" w:cs="Times New Roman"/>
          <w:spacing w:val="0"/>
          <w:sz w:val="28"/>
          <w:szCs w:val="28"/>
          <w:lang w:val="en-US" w:eastAsia="zh-CN"/>
        </w:rPr>
        <w:t xml:space="preserve"> </w:t>
      </w:r>
      <w:r>
        <w:rPr>
          <w:rFonts w:hint="default" w:ascii="Times New Roman" w:hAnsi="Times New Roman" w:eastAsia="仿宋_GB2312" w:cs="Times New Roman"/>
          <w:spacing w:val="0"/>
          <w:sz w:val="28"/>
          <w:szCs w:val="28"/>
        </w:rPr>
        <w:t>202</w:t>
      </w:r>
      <w:r>
        <w:rPr>
          <w:rFonts w:hint="default" w:ascii="Times New Roman" w:hAnsi="Times New Roman" w:eastAsia="仿宋_GB2312" w:cs="Times New Roman"/>
          <w:spacing w:val="0"/>
          <w:sz w:val="28"/>
          <w:szCs w:val="28"/>
          <w:lang w:val="en-US" w:eastAsia="zh-CN"/>
        </w:rPr>
        <w:t>3</w:t>
      </w:r>
      <w:r>
        <w:rPr>
          <w:rFonts w:hint="default" w:ascii="Times New Roman" w:hAnsi="Times New Roman" w:eastAsia="仿宋_GB2312" w:cs="Times New Roman"/>
          <w:spacing w:val="0"/>
          <w:sz w:val="28"/>
          <w:szCs w:val="28"/>
        </w:rPr>
        <w:t>年</w:t>
      </w:r>
      <w:r>
        <w:rPr>
          <w:rFonts w:hint="default" w:ascii="Times New Roman" w:hAnsi="Times New Roman" w:eastAsia="仿宋_GB2312" w:cs="Times New Roman"/>
          <w:spacing w:val="0"/>
          <w:sz w:val="28"/>
          <w:szCs w:val="28"/>
          <w:lang w:val="en-US" w:eastAsia="zh-CN"/>
        </w:rPr>
        <w:t>10</w:t>
      </w:r>
      <w:r>
        <w:rPr>
          <w:rFonts w:hint="default" w:ascii="Times New Roman" w:hAnsi="Times New Roman" w:eastAsia="仿宋_GB2312" w:cs="Times New Roman"/>
          <w:spacing w:val="0"/>
          <w:sz w:val="28"/>
          <w:szCs w:val="28"/>
        </w:rPr>
        <w:t>月</w:t>
      </w:r>
      <w:r>
        <w:rPr>
          <w:rFonts w:hint="eastAsia" w:ascii="Times New Roman" w:hAnsi="Times New Roman" w:eastAsia="仿宋_GB2312" w:cs="Times New Roman"/>
          <w:spacing w:val="0"/>
          <w:sz w:val="28"/>
          <w:szCs w:val="28"/>
          <w:lang w:val="en-US" w:eastAsia="zh-CN"/>
        </w:rPr>
        <w:t>24</w:t>
      </w:r>
      <w:r>
        <w:rPr>
          <w:rFonts w:hint="default" w:ascii="Times New Roman" w:hAnsi="Times New Roman" w:eastAsia="仿宋_GB2312" w:cs="Times New Roman"/>
          <w:spacing w:val="0"/>
          <w:sz w:val="28"/>
          <w:szCs w:val="28"/>
        </w:rPr>
        <w:t>日印发</w:t>
      </w:r>
    </w:p>
    <w:sectPr>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4735830</wp:posOffset>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2.9pt;margin-top:0pt;height:144pt;width:144pt;mso-position-horizontal-relative:margin;mso-wrap-style:none;z-index:251659264;mso-width-relative:page;mso-height-relative:page;" filled="f" stroked="f" coordsize="21600,21600" o:gfxdata="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tt3hjVAAAACQEAAA8AAAAAAAAAAQAgAAAAIgAAAGRycy9kb3ducmV2LnhtbFBL&#10;AQIUABQAAAAIAIdO4kB/jq0RMgIAAGEEAAAOAAAAAAAAAAEAIAAAACQBAABkcnMvZTJvRG9jLnht&#10;bFBLBQYAAAAABgAGAFkBAADI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280" w:firstLineChars="100"/>
      <w:rPr>
        <w:rFonts w:hint="eastAsia"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posOffset>265430</wp:posOffset>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9pt;margin-top:0pt;height:144pt;width:144pt;mso-position-horizontal-relative:margin;mso-wrap-style:none;z-index:251660288;mso-width-relative:page;mso-height-relative:page;" filled="f" stroked="f" coordsize="21600,21600" o:gfxdata="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nATnF1AAAAAcBAAAPAAAAAAAAAAEAIAAAACIAAABkcnMvZG93bnJldi54bWxQSwEC&#10;FAAUAAAACACHTuJAMIkSXjECAABhBAAADgAAAAAAAAABACAAAAAjAQAAZHJzL2Uyb0RvYy54bWxQ&#10;SwUGAAAAAAYABgBZAQAAxg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5YjE1NDEzYWQ5MmZhYzNhMzU5ZjAyYzM0YmNkNTUifQ=="/>
  </w:docVars>
  <w:rsids>
    <w:rsidRoot w:val="26EF3291"/>
    <w:rsid w:val="021C6A58"/>
    <w:rsid w:val="02371F3B"/>
    <w:rsid w:val="02BE155A"/>
    <w:rsid w:val="02FE7FA6"/>
    <w:rsid w:val="034C634B"/>
    <w:rsid w:val="04202663"/>
    <w:rsid w:val="05A23456"/>
    <w:rsid w:val="06BE224E"/>
    <w:rsid w:val="079C6FC7"/>
    <w:rsid w:val="07DB7EEC"/>
    <w:rsid w:val="08316619"/>
    <w:rsid w:val="0856792F"/>
    <w:rsid w:val="09024B8F"/>
    <w:rsid w:val="09783B9C"/>
    <w:rsid w:val="09A16762"/>
    <w:rsid w:val="09AC3F5B"/>
    <w:rsid w:val="0A15712F"/>
    <w:rsid w:val="0A2A02EF"/>
    <w:rsid w:val="0A3273C7"/>
    <w:rsid w:val="0A56424A"/>
    <w:rsid w:val="0C837F4B"/>
    <w:rsid w:val="0E8E410F"/>
    <w:rsid w:val="0F393421"/>
    <w:rsid w:val="1097713E"/>
    <w:rsid w:val="121A025C"/>
    <w:rsid w:val="14D54509"/>
    <w:rsid w:val="17D17BE5"/>
    <w:rsid w:val="183C6B09"/>
    <w:rsid w:val="18A907BF"/>
    <w:rsid w:val="19182ACB"/>
    <w:rsid w:val="1A161DFB"/>
    <w:rsid w:val="1A70033E"/>
    <w:rsid w:val="1B617586"/>
    <w:rsid w:val="1BF357B7"/>
    <w:rsid w:val="1DDE3137"/>
    <w:rsid w:val="1E2B2E9C"/>
    <w:rsid w:val="1E877F18"/>
    <w:rsid w:val="209F17B4"/>
    <w:rsid w:val="2287205A"/>
    <w:rsid w:val="232143B4"/>
    <w:rsid w:val="247B5135"/>
    <w:rsid w:val="26EF3291"/>
    <w:rsid w:val="27E37790"/>
    <w:rsid w:val="28554B02"/>
    <w:rsid w:val="29447308"/>
    <w:rsid w:val="29773939"/>
    <w:rsid w:val="2A4450C7"/>
    <w:rsid w:val="2BCD7C30"/>
    <w:rsid w:val="2C560793"/>
    <w:rsid w:val="2C56225D"/>
    <w:rsid w:val="2D6548A5"/>
    <w:rsid w:val="2ED749DB"/>
    <w:rsid w:val="2EEF6CC1"/>
    <w:rsid w:val="2FB8536D"/>
    <w:rsid w:val="30D63963"/>
    <w:rsid w:val="30E046C9"/>
    <w:rsid w:val="30E2405C"/>
    <w:rsid w:val="30F5261A"/>
    <w:rsid w:val="31197F4E"/>
    <w:rsid w:val="317D00E1"/>
    <w:rsid w:val="31EC2957"/>
    <w:rsid w:val="324C5392"/>
    <w:rsid w:val="32A602DB"/>
    <w:rsid w:val="33BC0800"/>
    <w:rsid w:val="343E1338"/>
    <w:rsid w:val="34800382"/>
    <w:rsid w:val="34874F30"/>
    <w:rsid w:val="3583100F"/>
    <w:rsid w:val="35C270E2"/>
    <w:rsid w:val="35D44225"/>
    <w:rsid w:val="35FC5E2F"/>
    <w:rsid w:val="37B55F51"/>
    <w:rsid w:val="37ED043E"/>
    <w:rsid w:val="396C3A06"/>
    <w:rsid w:val="3A3F26BC"/>
    <w:rsid w:val="3B3A7313"/>
    <w:rsid w:val="3CEFAF25"/>
    <w:rsid w:val="3CF95984"/>
    <w:rsid w:val="3D155BF7"/>
    <w:rsid w:val="3F3A6BB3"/>
    <w:rsid w:val="3F85225F"/>
    <w:rsid w:val="3FF7128C"/>
    <w:rsid w:val="406532C5"/>
    <w:rsid w:val="411C7117"/>
    <w:rsid w:val="424C6F4E"/>
    <w:rsid w:val="4289012F"/>
    <w:rsid w:val="43262F0C"/>
    <w:rsid w:val="43263148"/>
    <w:rsid w:val="43513068"/>
    <w:rsid w:val="454B026D"/>
    <w:rsid w:val="45CF4486"/>
    <w:rsid w:val="4A17436D"/>
    <w:rsid w:val="4A22356E"/>
    <w:rsid w:val="4A460DE7"/>
    <w:rsid w:val="4B9A4340"/>
    <w:rsid w:val="4BE41CC4"/>
    <w:rsid w:val="4BE86B29"/>
    <w:rsid w:val="4CE8735D"/>
    <w:rsid w:val="4CF21C4E"/>
    <w:rsid w:val="4DDC6B78"/>
    <w:rsid w:val="4F1912D2"/>
    <w:rsid w:val="4FBC1EB0"/>
    <w:rsid w:val="50BF61EE"/>
    <w:rsid w:val="51404C2B"/>
    <w:rsid w:val="515E2DCD"/>
    <w:rsid w:val="51F02538"/>
    <w:rsid w:val="51FC2C68"/>
    <w:rsid w:val="5382310B"/>
    <w:rsid w:val="54387CA8"/>
    <w:rsid w:val="55053B2A"/>
    <w:rsid w:val="567729E9"/>
    <w:rsid w:val="586911D1"/>
    <w:rsid w:val="591E4016"/>
    <w:rsid w:val="5A665943"/>
    <w:rsid w:val="5B44356A"/>
    <w:rsid w:val="5B80029B"/>
    <w:rsid w:val="5BB81ED3"/>
    <w:rsid w:val="5C782CEA"/>
    <w:rsid w:val="5D0F16D9"/>
    <w:rsid w:val="5E2C652D"/>
    <w:rsid w:val="5EC22FF9"/>
    <w:rsid w:val="5EC50776"/>
    <w:rsid w:val="5F182E39"/>
    <w:rsid w:val="60DD0B25"/>
    <w:rsid w:val="615E6D3E"/>
    <w:rsid w:val="616F53CB"/>
    <w:rsid w:val="61FA1564"/>
    <w:rsid w:val="64252A62"/>
    <w:rsid w:val="66F94613"/>
    <w:rsid w:val="67F006B8"/>
    <w:rsid w:val="68D50A46"/>
    <w:rsid w:val="695E4660"/>
    <w:rsid w:val="6ACA41AE"/>
    <w:rsid w:val="6BC409FD"/>
    <w:rsid w:val="6D452447"/>
    <w:rsid w:val="6D54647A"/>
    <w:rsid w:val="6D5918CA"/>
    <w:rsid w:val="6E2462EB"/>
    <w:rsid w:val="70497B85"/>
    <w:rsid w:val="71A6703A"/>
    <w:rsid w:val="72100154"/>
    <w:rsid w:val="73522C63"/>
    <w:rsid w:val="740753BD"/>
    <w:rsid w:val="747F09FA"/>
    <w:rsid w:val="74C620E4"/>
    <w:rsid w:val="754C0D55"/>
    <w:rsid w:val="755F423C"/>
    <w:rsid w:val="75775D4C"/>
    <w:rsid w:val="75872245"/>
    <w:rsid w:val="76866F31"/>
    <w:rsid w:val="76C6755A"/>
    <w:rsid w:val="76F140F6"/>
    <w:rsid w:val="786E0F20"/>
    <w:rsid w:val="78772C4B"/>
    <w:rsid w:val="79B84CB0"/>
    <w:rsid w:val="7A8F3167"/>
    <w:rsid w:val="7AEE0940"/>
    <w:rsid w:val="7B9D0B93"/>
    <w:rsid w:val="7C845245"/>
    <w:rsid w:val="7EB4080D"/>
    <w:rsid w:val="7EBC2E50"/>
    <w:rsid w:val="7F38266A"/>
    <w:rsid w:val="7F930437"/>
    <w:rsid w:val="B7E34E48"/>
    <w:rsid w:val="BBE7FB69"/>
    <w:rsid w:val="EFFF42DF"/>
    <w:rsid w:val="F4BFE7C9"/>
    <w:rsid w:val="F7DF193F"/>
    <w:rsid w:val="FFF8A4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1787</Words>
  <Characters>1839</Characters>
  <Lines>0</Lines>
  <Paragraphs>0</Paragraphs>
  <TotalTime>23</TotalTime>
  <ScaleCrop>false</ScaleCrop>
  <LinksUpToDate>false</LinksUpToDate>
  <CharactersWithSpaces>1882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2017-08-18T19:42:00Z</dcterms:created>
  <dc:creator>Administrator</dc:creator>
  <cp:lastModifiedBy>王勇恒</cp:lastModifiedBy>
  <cp:lastPrinted>2023-01-11T15:37:00Z</cp:lastPrinted>
  <dcterms:modified xsi:type="dcterms:W3CDTF">2023-10-24T01:44:30Z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21C8573D07CE461688FE0DD9060D4381_13</vt:lpwstr>
  </property>
</Properties>
</file>