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40" w:lineRule="exact"/>
        <w:jc w:val="left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spacing w:before="156" w:beforeLines="50"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创新型中小微企业知识产权质押融资</w:t>
      </w:r>
    </w:p>
    <w:p>
      <w:pPr>
        <w:spacing w:after="156" w:afterLines="50" w:line="6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需求意向登记表</w:t>
      </w:r>
    </w:p>
    <w:tbl>
      <w:tblPr>
        <w:tblStyle w:val="11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15"/>
        <w:gridCol w:w="1156"/>
        <w:gridCol w:w="920"/>
        <w:gridCol w:w="333"/>
        <w:gridCol w:w="732"/>
        <w:gridCol w:w="818"/>
        <w:gridCol w:w="741"/>
        <w:gridCol w:w="850"/>
        <w:gridCol w:w="621"/>
        <w:gridCol w:w="228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385" w:type="dxa"/>
            <w:gridSpan w:val="12"/>
            <w:noWrap/>
            <w:vAlign w:val="center"/>
          </w:tcPr>
          <w:p>
            <w:pPr>
              <w:spacing w:line="3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5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单位名称</w:t>
            </w:r>
          </w:p>
        </w:tc>
        <w:tc>
          <w:tcPr>
            <w:tcW w:w="3959" w:type="dxa"/>
            <w:gridSpan w:val="5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40" w:type="dxa"/>
            <w:gridSpan w:val="4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注册资本（万元）</w:t>
            </w:r>
          </w:p>
        </w:tc>
        <w:tc>
          <w:tcPr>
            <w:tcW w:w="1291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5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法定代表人</w:t>
            </w:r>
          </w:p>
        </w:tc>
        <w:tc>
          <w:tcPr>
            <w:tcW w:w="3959" w:type="dxa"/>
            <w:gridSpan w:val="5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40" w:type="dxa"/>
            <w:gridSpan w:val="4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单位性质</w:t>
            </w:r>
          </w:p>
        </w:tc>
        <w:tc>
          <w:tcPr>
            <w:tcW w:w="1291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5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通讯地址</w:t>
            </w: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/邮编</w:t>
            </w:r>
          </w:p>
        </w:tc>
        <w:tc>
          <w:tcPr>
            <w:tcW w:w="3959" w:type="dxa"/>
            <w:gridSpan w:val="5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40" w:type="dxa"/>
            <w:gridSpan w:val="4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成立时间</w:t>
            </w:r>
          </w:p>
        </w:tc>
        <w:tc>
          <w:tcPr>
            <w:tcW w:w="1291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80" w:type="dxa"/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815" w:type="dxa"/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 xml:space="preserve">电话/传真 </w:t>
            </w:r>
          </w:p>
        </w:tc>
        <w:tc>
          <w:tcPr>
            <w:tcW w:w="1253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手机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Email</w:t>
            </w:r>
          </w:p>
        </w:tc>
        <w:tc>
          <w:tcPr>
            <w:tcW w:w="2140" w:type="dxa"/>
            <w:gridSpan w:val="3"/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5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所属行业</w:t>
            </w:r>
          </w:p>
        </w:tc>
        <w:tc>
          <w:tcPr>
            <w:tcW w:w="7690" w:type="dxa"/>
            <w:gridSpan w:val="10"/>
            <w:noWrap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○电子 ○通讯 ○计算机 ○新材料 ○光机电一体化 ○农林牧渔 ○化工</w:t>
            </w:r>
          </w:p>
          <w:p>
            <w:pPr>
              <w:spacing w:line="300" w:lineRule="exact"/>
              <w:ind w:firstLine="0" w:firstLineChars="0"/>
              <w:rPr>
                <w:rFonts w:ascii="仿宋_GB2312" w:hAnsi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○生物制药 ○环保○新能源、节能技术 ○轻工 ○航天航空 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695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  <w:t>企业近两个财务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  <w:t>年度的财务状况</w:t>
            </w:r>
          </w:p>
        </w:tc>
        <w:tc>
          <w:tcPr>
            <w:tcW w:w="3959" w:type="dxa"/>
            <w:gridSpan w:val="5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年度</w:t>
            </w:r>
          </w:p>
        </w:tc>
        <w:tc>
          <w:tcPr>
            <w:tcW w:w="221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年</w:t>
            </w:r>
          </w:p>
        </w:tc>
        <w:tc>
          <w:tcPr>
            <w:tcW w:w="1519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695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959" w:type="dxa"/>
            <w:gridSpan w:val="5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主营业务收入（万元）</w:t>
            </w:r>
          </w:p>
        </w:tc>
        <w:tc>
          <w:tcPr>
            <w:tcW w:w="221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695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959" w:type="dxa"/>
            <w:gridSpan w:val="5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净利润（万元）</w:t>
            </w:r>
          </w:p>
        </w:tc>
        <w:tc>
          <w:tcPr>
            <w:tcW w:w="221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695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959" w:type="dxa"/>
            <w:gridSpan w:val="5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净资产（万元）</w:t>
            </w:r>
          </w:p>
        </w:tc>
        <w:tc>
          <w:tcPr>
            <w:tcW w:w="221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695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959" w:type="dxa"/>
            <w:gridSpan w:val="5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总资产（万元）</w:t>
            </w:r>
          </w:p>
        </w:tc>
        <w:tc>
          <w:tcPr>
            <w:tcW w:w="221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5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员工人数</w:t>
            </w:r>
          </w:p>
        </w:tc>
        <w:tc>
          <w:tcPr>
            <w:tcW w:w="7690" w:type="dxa"/>
            <w:gridSpan w:val="10"/>
            <w:noWrap/>
            <w:vAlign w:val="top"/>
          </w:tcPr>
          <w:p>
            <w:pPr>
              <w:widowControl/>
              <w:spacing w:line="300" w:lineRule="exact"/>
              <w:ind w:firstLine="0" w:firstLineChars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○</w:t>
            </w: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 xml:space="preserve">50人以下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○</w:t>
            </w: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 xml:space="preserve">50-100人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○</w:t>
            </w: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 xml:space="preserve">100-300人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○</w:t>
            </w: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 xml:space="preserve">300-600人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○</w:t>
            </w: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600人以上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5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年销售额</w:t>
            </w:r>
          </w:p>
        </w:tc>
        <w:tc>
          <w:tcPr>
            <w:tcW w:w="7690" w:type="dxa"/>
            <w:gridSpan w:val="10"/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○</w:t>
            </w: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 xml:space="preserve">500万以下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○</w:t>
            </w: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 xml:space="preserve">500-1000万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○</w:t>
            </w: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 xml:space="preserve">1000 -5000万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○</w:t>
            </w: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 xml:space="preserve">5000万-1亿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○</w:t>
            </w: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1亿以上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385" w:type="dxa"/>
            <w:gridSpan w:val="12"/>
            <w:noWrap/>
            <w:vAlign w:val="center"/>
          </w:tcPr>
          <w:p>
            <w:pPr>
              <w:spacing w:line="3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二、企业核心专利技术情况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5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项目名称</w:t>
            </w:r>
          </w:p>
        </w:tc>
        <w:tc>
          <w:tcPr>
            <w:tcW w:w="3959" w:type="dxa"/>
            <w:gridSpan w:val="5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项目需求资金总额</w:t>
            </w:r>
          </w:p>
        </w:tc>
        <w:tc>
          <w:tcPr>
            <w:tcW w:w="1519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695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专利状态</w:t>
            </w:r>
          </w:p>
        </w:tc>
        <w:tc>
          <w:tcPr>
            <w:tcW w:w="2076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已获几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专利项</w:t>
            </w:r>
          </w:p>
        </w:tc>
        <w:tc>
          <w:tcPr>
            <w:tcW w:w="5614" w:type="dxa"/>
            <w:gridSpan w:val="8"/>
            <w:noWrap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专利号：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695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76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614" w:type="dxa"/>
            <w:gridSpan w:val="8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○发明  ○实用新型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695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商标状态</w:t>
            </w:r>
          </w:p>
        </w:tc>
        <w:tc>
          <w:tcPr>
            <w:tcW w:w="2076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注册商标数量</w:t>
            </w:r>
          </w:p>
        </w:tc>
        <w:tc>
          <w:tcPr>
            <w:tcW w:w="5614" w:type="dxa"/>
            <w:gridSpan w:val="8"/>
            <w:noWrap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5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项目阶段</w:t>
            </w:r>
          </w:p>
        </w:tc>
        <w:tc>
          <w:tcPr>
            <w:tcW w:w="7690" w:type="dxa"/>
            <w:gridSpan w:val="10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○研制  ○试生产  ○小批量  ○批量 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5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应用范围</w:t>
            </w:r>
          </w:p>
        </w:tc>
        <w:tc>
          <w:tcPr>
            <w:tcW w:w="7690" w:type="dxa"/>
            <w:gridSpan w:val="10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5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市场前景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效益分析</w:t>
            </w:r>
          </w:p>
        </w:tc>
        <w:tc>
          <w:tcPr>
            <w:tcW w:w="7690" w:type="dxa"/>
            <w:gridSpan w:val="10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385" w:type="dxa"/>
            <w:gridSpan w:val="12"/>
            <w:noWrap/>
            <w:vAlign w:val="center"/>
          </w:tcPr>
          <w:p>
            <w:pPr>
              <w:spacing w:line="3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三、知识产权质押融资需求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5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拟融资额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（万元）</w:t>
            </w:r>
          </w:p>
        </w:tc>
        <w:tc>
          <w:tcPr>
            <w:tcW w:w="3959" w:type="dxa"/>
            <w:gridSpan w:val="5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资金使用年限</w:t>
            </w:r>
          </w:p>
        </w:tc>
        <w:tc>
          <w:tcPr>
            <w:tcW w:w="1519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5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融资目的</w:t>
            </w:r>
          </w:p>
        </w:tc>
        <w:tc>
          <w:tcPr>
            <w:tcW w:w="7690" w:type="dxa"/>
            <w:gridSpan w:val="10"/>
            <w:noWrap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○流动资金○生产设备○材料采购○技术研发○市场推广○其他(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5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融资进展情况</w:t>
            </w:r>
          </w:p>
        </w:tc>
        <w:tc>
          <w:tcPr>
            <w:tcW w:w="7690" w:type="dxa"/>
            <w:gridSpan w:val="10"/>
            <w:noWrap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5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需解决的问题</w:t>
            </w:r>
          </w:p>
        </w:tc>
        <w:tc>
          <w:tcPr>
            <w:tcW w:w="7690" w:type="dxa"/>
            <w:gridSpan w:val="10"/>
            <w:noWrap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5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上市计划</w:t>
            </w:r>
          </w:p>
        </w:tc>
        <w:tc>
          <w:tcPr>
            <w:tcW w:w="7690" w:type="dxa"/>
            <w:gridSpan w:val="10"/>
            <w:noWrap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○有上市计划(○国内主板○国内创业板○海外上市) ○无上市计划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5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启动上市时间</w:t>
            </w:r>
          </w:p>
        </w:tc>
        <w:tc>
          <w:tcPr>
            <w:tcW w:w="7690" w:type="dxa"/>
            <w:gridSpan w:val="10"/>
            <w:noWrap/>
            <w:vAlign w:val="center"/>
          </w:tcPr>
          <w:p>
            <w:pPr>
              <w:spacing w:line="300" w:lineRule="exact"/>
              <w:ind w:firstLine="1050" w:firstLineChars="5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○1年内 ○2年内 ○3年内 ○未定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0" w:hRule="atLeast"/>
          <w:jc w:val="center"/>
        </w:trPr>
        <w:tc>
          <w:tcPr>
            <w:tcW w:w="9385" w:type="dxa"/>
            <w:gridSpan w:val="12"/>
            <w:noWrap/>
            <w:vAlign w:val="top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四、其他需求、建议及意见（可另附页）</w:t>
            </w: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20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1828800" cy="1828800"/>
              <wp:effectExtent l="0" t="0" r="0" b="0"/>
              <wp:wrapNone/>
              <wp:docPr id="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-20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4uP+9UAAAAIAQAADwAA&#10;AAAAAAABACAAAAAiAAAAZHJzL2Rvd25yZXYueG1sUEsBAhQAFAAAAAgAh07iQLJcMsvgAQAAugMA&#10;AA4AAAAAAAAAAQAgAAAAJA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zcxNDdiNWU2ODQ5NTY1MmMyZTJlYTM0NDQ2MTMifQ=="/>
  </w:docVars>
  <w:rsids>
    <w:rsidRoot w:val="00000000"/>
    <w:rsid w:val="00305DC7"/>
    <w:rsid w:val="018A645D"/>
    <w:rsid w:val="01DB7F13"/>
    <w:rsid w:val="01F42681"/>
    <w:rsid w:val="04265FD7"/>
    <w:rsid w:val="04433C31"/>
    <w:rsid w:val="05023895"/>
    <w:rsid w:val="05B46028"/>
    <w:rsid w:val="05FA4950"/>
    <w:rsid w:val="06953FEC"/>
    <w:rsid w:val="06DF0357"/>
    <w:rsid w:val="071C49C9"/>
    <w:rsid w:val="082F35FC"/>
    <w:rsid w:val="093837CF"/>
    <w:rsid w:val="09A23F9C"/>
    <w:rsid w:val="09A557B5"/>
    <w:rsid w:val="09A74AEC"/>
    <w:rsid w:val="0A1E4513"/>
    <w:rsid w:val="0AB32426"/>
    <w:rsid w:val="0B772610"/>
    <w:rsid w:val="0BCA4C9D"/>
    <w:rsid w:val="0BCC4062"/>
    <w:rsid w:val="0C417CBE"/>
    <w:rsid w:val="0CAD7AFA"/>
    <w:rsid w:val="0CE37FEB"/>
    <w:rsid w:val="0D115A72"/>
    <w:rsid w:val="0DBF5CD0"/>
    <w:rsid w:val="0F4C342B"/>
    <w:rsid w:val="0FAE090F"/>
    <w:rsid w:val="0FC544CE"/>
    <w:rsid w:val="0FD723F3"/>
    <w:rsid w:val="10951E29"/>
    <w:rsid w:val="10A771A7"/>
    <w:rsid w:val="10F944A1"/>
    <w:rsid w:val="116F0965"/>
    <w:rsid w:val="11BE0240"/>
    <w:rsid w:val="11BE57FA"/>
    <w:rsid w:val="11ED70CD"/>
    <w:rsid w:val="11F7461A"/>
    <w:rsid w:val="128E62BC"/>
    <w:rsid w:val="12A53CDA"/>
    <w:rsid w:val="13317D2C"/>
    <w:rsid w:val="1388605E"/>
    <w:rsid w:val="139E1913"/>
    <w:rsid w:val="13B33DC3"/>
    <w:rsid w:val="140F557A"/>
    <w:rsid w:val="143B4831"/>
    <w:rsid w:val="144A3EED"/>
    <w:rsid w:val="146C0666"/>
    <w:rsid w:val="14895DEF"/>
    <w:rsid w:val="14C24674"/>
    <w:rsid w:val="14F02990"/>
    <w:rsid w:val="151E7E20"/>
    <w:rsid w:val="155A5BEE"/>
    <w:rsid w:val="15EA2224"/>
    <w:rsid w:val="15FD4C48"/>
    <w:rsid w:val="161101D3"/>
    <w:rsid w:val="165B6F74"/>
    <w:rsid w:val="16E2350D"/>
    <w:rsid w:val="172E08FD"/>
    <w:rsid w:val="18420F6F"/>
    <w:rsid w:val="185F3315"/>
    <w:rsid w:val="197A3C31"/>
    <w:rsid w:val="19A874A9"/>
    <w:rsid w:val="19BC42E5"/>
    <w:rsid w:val="1A1375E9"/>
    <w:rsid w:val="1A6E6617"/>
    <w:rsid w:val="1A7264E4"/>
    <w:rsid w:val="1AEA1B46"/>
    <w:rsid w:val="1B191488"/>
    <w:rsid w:val="1B200AEA"/>
    <w:rsid w:val="1B264387"/>
    <w:rsid w:val="1B4C7067"/>
    <w:rsid w:val="1B7F0FA8"/>
    <w:rsid w:val="1BE956B7"/>
    <w:rsid w:val="1C5D03CD"/>
    <w:rsid w:val="1CE824FB"/>
    <w:rsid w:val="1CF06F5B"/>
    <w:rsid w:val="1CF52D79"/>
    <w:rsid w:val="1D167D32"/>
    <w:rsid w:val="1DD8546B"/>
    <w:rsid w:val="1DDA12CE"/>
    <w:rsid w:val="1DE63299"/>
    <w:rsid w:val="1DEB00F2"/>
    <w:rsid w:val="1F274CF9"/>
    <w:rsid w:val="1F8614C6"/>
    <w:rsid w:val="1F975854"/>
    <w:rsid w:val="207C6B30"/>
    <w:rsid w:val="209E452C"/>
    <w:rsid w:val="20EC58D5"/>
    <w:rsid w:val="20F109BB"/>
    <w:rsid w:val="22155108"/>
    <w:rsid w:val="228A683C"/>
    <w:rsid w:val="23BD4138"/>
    <w:rsid w:val="24AD7D87"/>
    <w:rsid w:val="25D14646"/>
    <w:rsid w:val="26330C7B"/>
    <w:rsid w:val="269A64B6"/>
    <w:rsid w:val="26D53659"/>
    <w:rsid w:val="26F014AF"/>
    <w:rsid w:val="270F6434"/>
    <w:rsid w:val="276C6034"/>
    <w:rsid w:val="27982176"/>
    <w:rsid w:val="28435228"/>
    <w:rsid w:val="2852298E"/>
    <w:rsid w:val="28F60994"/>
    <w:rsid w:val="29006EFD"/>
    <w:rsid w:val="2919359F"/>
    <w:rsid w:val="29845D7A"/>
    <w:rsid w:val="2A57329B"/>
    <w:rsid w:val="2B301633"/>
    <w:rsid w:val="2B545E91"/>
    <w:rsid w:val="2C816D73"/>
    <w:rsid w:val="2CA8607E"/>
    <w:rsid w:val="2D5C5732"/>
    <w:rsid w:val="2DE021D3"/>
    <w:rsid w:val="2E3050C3"/>
    <w:rsid w:val="2E354C6B"/>
    <w:rsid w:val="2E65308F"/>
    <w:rsid w:val="2E797065"/>
    <w:rsid w:val="2F135D39"/>
    <w:rsid w:val="2F5F2D25"/>
    <w:rsid w:val="2F8D29EB"/>
    <w:rsid w:val="2FE82C3D"/>
    <w:rsid w:val="3062259F"/>
    <w:rsid w:val="31735795"/>
    <w:rsid w:val="31DB6912"/>
    <w:rsid w:val="31E976C0"/>
    <w:rsid w:val="32420E24"/>
    <w:rsid w:val="32EA33E7"/>
    <w:rsid w:val="32F160D2"/>
    <w:rsid w:val="338D61A7"/>
    <w:rsid w:val="344B25D3"/>
    <w:rsid w:val="347F1301"/>
    <w:rsid w:val="34AA6186"/>
    <w:rsid w:val="34B652E8"/>
    <w:rsid w:val="34B83B4C"/>
    <w:rsid w:val="34F45C98"/>
    <w:rsid w:val="35DA226A"/>
    <w:rsid w:val="3614145F"/>
    <w:rsid w:val="36B81BC1"/>
    <w:rsid w:val="371D2517"/>
    <w:rsid w:val="384542D9"/>
    <w:rsid w:val="393F6DE2"/>
    <w:rsid w:val="396A4BFE"/>
    <w:rsid w:val="39C35E6F"/>
    <w:rsid w:val="3A183065"/>
    <w:rsid w:val="3A405F5C"/>
    <w:rsid w:val="3B1D161C"/>
    <w:rsid w:val="3B565DBB"/>
    <w:rsid w:val="3B9B0626"/>
    <w:rsid w:val="3BAA63FB"/>
    <w:rsid w:val="3C271006"/>
    <w:rsid w:val="3C436C85"/>
    <w:rsid w:val="3CA355C6"/>
    <w:rsid w:val="3CEB4955"/>
    <w:rsid w:val="3D220504"/>
    <w:rsid w:val="3EA770D1"/>
    <w:rsid w:val="3FB40DEC"/>
    <w:rsid w:val="3FE36576"/>
    <w:rsid w:val="400144A1"/>
    <w:rsid w:val="40137B26"/>
    <w:rsid w:val="40E04274"/>
    <w:rsid w:val="42AF3EA5"/>
    <w:rsid w:val="437725DB"/>
    <w:rsid w:val="437E61C8"/>
    <w:rsid w:val="439E1317"/>
    <w:rsid w:val="43BF70EF"/>
    <w:rsid w:val="45392546"/>
    <w:rsid w:val="45853FA6"/>
    <w:rsid w:val="459918A7"/>
    <w:rsid w:val="46696249"/>
    <w:rsid w:val="47005844"/>
    <w:rsid w:val="479706C9"/>
    <w:rsid w:val="47D51572"/>
    <w:rsid w:val="48107E9A"/>
    <w:rsid w:val="4834351D"/>
    <w:rsid w:val="488E70E9"/>
    <w:rsid w:val="48A70678"/>
    <w:rsid w:val="48C949AC"/>
    <w:rsid w:val="48D5255E"/>
    <w:rsid w:val="49AD1180"/>
    <w:rsid w:val="49E708A2"/>
    <w:rsid w:val="4A3B6849"/>
    <w:rsid w:val="4A6A7E53"/>
    <w:rsid w:val="4AD02A8D"/>
    <w:rsid w:val="4AFF64F5"/>
    <w:rsid w:val="4B5E0410"/>
    <w:rsid w:val="4BA24111"/>
    <w:rsid w:val="4BA37A95"/>
    <w:rsid w:val="4BCD721F"/>
    <w:rsid w:val="4BE55043"/>
    <w:rsid w:val="4D490E99"/>
    <w:rsid w:val="4D574251"/>
    <w:rsid w:val="4D75342D"/>
    <w:rsid w:val="4DCA2205"/>
    <w:rsid w:val="4E806268"/>
    <w:rsid w:val="4EB830FC"/>
    <w:rsid w:val="4EFF6F0C"/>
    <w:rsid w:val="4F1A3CED"/>
    <w:rsid w:val="50520F3A"/>
    <w:rsid w:val="505D57AA"/>
    <w:rsid w:val="50863B72"/>
    <w:rsid w:val="517E1791"/>
    <w:rsid w:val="518539E4"/>
    <w:rsid w:val="51BE64E8"/>
    <w:rsid w:val="51DB4ED7"/>
    <w:rsid w:val="51EF72E6"/>
    <w:rsid w:val="52076A4C"/>
    <w:rsid w:val="520A04B4"/>
    <w:rsid w:val="522320F0"/>
    <w:rsid w:val="522654CD"/>
    <w:rsid w:val="52966347"/>
    <w:rsid w:val="53411388"/>
    <w:rsid w:val="53575895"/>
    <w:rsid w:val="55063FCD"/>
    <w:rsid w:val="556A1481"/>
    <w:rsid w:val="559254BD"/>
    <w:rsid w:val="560F0A4E"/>
    <w:rsid w:val="5646038D"/>
    <w:rsid w:val="566262AE"/>
    <w:rsid w:val="57533CE3"/>
    <w:rsid w:val="579D4B5A"/>
    <w:rsid w:val="57BB1DA5"/>
    <w:rsid w:val="59826253"/>
    <w:rsid w:val="59983AB1"/>
    <w:rsid w:val="59DD2794"/>
    <w:rsid w:val="5A6519A4"/>
    <w:rsid w:val="5AD00157"/>
    <w:rsid w:val="5B1B5E34"/>
    <w:rsid w:val="5B8A3ACD"/>
    <w:rsid w:val="5BE437C1"/>
    <w:rsid w:val="5C556ACD"/>
    <w:rsid w:val="5C674F77"/>
    <w:rsid w:val="5D692180"/>
    <w:rsid w:val="5DD41EE1"/>
    <w:rsid w:val="5DED37F3"/>
    <w:rsid w:val="5E1C109D"/>
    <w:rsid w:val="5EB5617F"/>
    <w:rsid w:val="5FAB1B64"/>
    <w:rsid w:val="5FB643F8"/>
    <w:rsid w:val="612860E7"/>
    <w:rsid w:val="617C6E34"/>
    <w:rsid w:val="6197082A"/>
    <w:rsid w:val="61F151AE"/>
    <w:rsid w:val="623830E5"/>
    <w:rsid w:val="624863D9"/>
    <w:rsid w:val="62B75B7C"/>
    <w:rsid w:val="6305633C"/>
    <w:rsid w:val="63E44194"/>
    <w:rsid w:val="63F473A6"/>
    <w:rsid w:val="64B17F07"/>
    <w:rsid w:val="653467CD"/>
    <w:rsid w:val="656C2126"/>
    <w:rsid w:val="659B21FA"/>
    <w:rsid w:val="65EC277F"/>
    <w:rsid w:val="6752524F"/>
    <w:rsid w:val="67D61D64"/>
    <w:rsid w:val="68325896"/>
    <w:rsid w:val="688C03CD"/>
    <w:rsid w:val="68C05441"/>
    <w:rsid w:val="68F415AD"/>
    <w:rsid w:val="69214F65"/>
    <w:rsid w:val="697803A3"/>
    <w:rsid w:val="6C6A68AF"/>
    <w:rsid w:val="6D3E4AF3"/>
    <w:rsid w:val="6D696722"/>
    <w:rsid w:val="6DAF39D8"/>
    <w:rsid w:val="6E347788"/>
    <w:rsid w:val="6F3D6B25"/>
    <w:rsid w:val="6F8F07FB"/>
    <w:rsid w:val="6F9D4AD4"/>
    <w:rsid w:val="6FAE3038"/>
    <w:rsid w:val="704528DF"/>
    <w:rsid w:val="705B6976"/>
    <w:rsid w:val="70674B26"/>
    <w:rsid w:val="711E4D68"/>
    <w:rsid w:val="713618B0"/>
    <w:rsid w:val="72046202"/>
    <w:rsid w:val="720D2AF3"/>
    <w:rsid w:val="724B5095"/>
    <w:rsid w:val="72666E8C"/>
    <w:rsid w:val="72805748"/>
    <w:rsid w:val="72830D63"/>
    <w:rsid w:val="729212B0"/>
    <w:rsid w:val="72C2282F"/>
    <w:rsid w:val="72D152BC"/>
    <w:rsid w:val="72E9275F"/>
    <w:rsid w:val="730251DB"/>
    <w:rsid w:val="730969FD"/>
    <w:rsid w:val="73152985"/>
    <w:rsid w:val="731D5DCE"/>
    <w:rsid w:val="73453B45"/>
    <w:rsid w:val="75095684"/>
    <w:rsid w:val="753341F9"/>
    <w:rsid w:val="76665244"/>
    <w:rsid w:val="76920787"/>
    <w:rsid w:val="76B31955"/>
    <w:rsid w:val="77796F7E"/>
    <w:rsid w:val="78032DAC"/>
    <w:rsid w:val="79067DDB"/>
    <w:rsid w:val="790C4CE0"/>
    <w:rsid w:val="7937634F"/>
    <w:rsid w:val="7990522E"/>
    <w:rsid w:val="7A0D0F1E"/>
    <w:rsid w:val="7A7D0CD3"/>
    <w:rsid w:val="7ABA66F2"/>
    <w:rsid w:val="7ABE4D48"/>
    <w:rsid w:val="7B752E11"/>
    <w:rsid w:val="7BE4581D"/>
    <w:rsid w:val="7C931599"/>
    <w:rsid w:val="7CAC1D17"/>
    <w:rsid w:val="7D04745F"/>
    <w:rsid w:val="7D147E00"/>
    <w:rsid w:val="7DB97DDF"/>
    <w:rsid w:val="7DE93AED"/>
    <w:rsid w:val="7E69046C"/>
    <w:rsid w:val="7E9F3245"/>
    <w:rsid w:val="7ED97352"/>
    <w:rsid w:val="7F222121"/>
    <w:rsid w:val="7F7479E6"/>
    <w:rsid w:val="7FA73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2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link w:val="14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/>
    </w:pPr>
    <w:rPr>
      <w:rFonts w:eastAsia="宋体" w:cs="Times New Roman"/>
      <w:szCs w:val="21"/>
    </w:r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autoRedefine/>
    <w:unhideWhenUsed/>
    <w:qFormat/>
    <w:uiPriority w:val="99"/>
    <w:pPr>
      <w:ind w:firstLine="420" w:firstLineChars="200"/>
    </w:pPr>
    <w:rPr>
      <w:rFonts w:ascii="Calibri" w:hAnsi="Calibri" w:eastAsia="仿宋"/>
      <w:sz w:val="32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 Char Char Char"/>
    <w:basedOn w:val="1"/>
    <w:link w:val="13"/>
    <w:autoRedefine/>
    <w:qFormat/>
    <w:uiPriority w:val="0"/>
    <w:pPr>
      <w:widowControl/>
      <w:spacing w:after="160" w:afterLines="0" w:line="240" w:lineRule="exact"/>
      <w:jc w:val="left"/>
    </w:pPr>
  </w:style>
  <w:style w:type="character" w:styleId="15">
    <w:name w:val="Hyperlink"/>
    <w:basedOn w:val="13"/>
    <w:autoRedefine/>
    <w:unhideWhenUsed/>
    <w:qFormat/>
    <w:uiPriority w:val="99"/>
    <w:rPr>
      <w:color w:val="0000FF"/>
      <w:u w:val="single"/>
    </w:rPr>
  </w:style>
  <w:style w:type="paragraph" w:customStyle="1" w:styleId="16">
    <w:name w:val="正文缩进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7">
    <w:name w:val="Body Text First Indent1"/>
    <w:basedOn w:val="6"/>
    <w:autoRedefine/>
    <w:qFormat/>
    <w:uiPriority w:val="0"/>
    <w:pPr>
      <w:ind w:firstLine="420" w:firstLineChars="100"/>
    </w:pPr>
  </w:style>
  <w:style w:type="paragraph" w:customStyle="1" w:styleId="18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无间隔1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标题 1 Char"/>
    <w:link w:val="5"/>
    <w:autoRedefine/>
    <w:qFormat/>
    <w:uiPriority w:val="0"/>
    <w:rPr>
      <w:b/>
      <w:kern w:val="44"/>
      <w:sz w:val="44"/>
    </w:rPr>
  </w:style>
  <w:style w:type="paragraph" w:customStyle="1" w:styleId="21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22">
    <w:name w:val="列出段落1"/>
    <w:basedOn w:val="1"/>
    <w:autoRedefine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character" w:customStyle="1" w:styleId="23">
    <w:name w:val="NormalCharacter"/>
    <w:link w:val="1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吕世远</cp:lastModifiedBy>
  <cp:lastPrinted>2024-01-29T02:57:00Z</cp:lastPrinted>
  <dcterms:modified xsi:type="dcterms:W3CDTF">2024-01-31T01:57:59Z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F2A775114A0543079DB77234E94DC4FD_12</vt:lpwstr>
  </property>
</Properties>
</file>