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汝州市电子商务进农村综合示范项目拟拨付资金明细表</w:t>
      </w:r>
    </w:p>
    <w:bookmarkEnd w:id="0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W w:w="14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344"/>
        <w:gridCol w:w="1800"/>
        <w:gridCol w:w="2195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44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阶段性完成目标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承办企业</w:t>
            </w:r>
          </w:p>
        </w:tc>
        <w:tc>
          <w:tcPr>
            <w:tcW w:w="219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拟拨付资金（元）</w:t>
            </w:r>
          </w:p>
        </w:tc>
        <w:tc>
          <w:tcPr>
            <w:tcW w:w="206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汝州市国家级电子商务进农村综合示范项目</w:t>
            </w:r>
          </w:p>
        </w:tc>
        <w:tc>
          <w:tcPr>
            <w:tcW w:w="6344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维持和运营电商公共物流服务中心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河南淘之味电子商务有限公司</w:t>
            </w:r>
          </w:p>
        </w:tc>
        <w:tc>
          <w:tcPr>
            <w:tcW w:w="219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278562</w:t>
            </w:r>
          </w:p>
        </w:tc>
        <w:tc>
          <w:tcPr>
            <w:tcW w:w="206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中央财政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资金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M2IzODBjYzc4ZTM0NzljOTFlMjQ1NWU1ZGE0MDUifQ=="/>
  </w:docVars>
  <w:rsids>
    <w:rsidRoot w:val="004A6E2C"/>
    <w:rsid w:val="00133572"/>
    <w:rsid w:val="004A6E2C"/>
    <w:rsid w:val="00642BB4"/>
    <w:rsid w:val="007A7014"/>
    <w:rsid w:val="009E2A5E"/>
    <w:rsid w:val="00A06830"/>
    <w:rsid w:val="00EA09CC"/>
    <w:rsid w:val="00F32C0D"/>
    <w:rsid w:val="00F71E76"/>
    <w:rsid w:val="22403251"/>
    <w:rsid w:val="2AD924CA"/>
    <w:rsid w:val="306D1214"/>
    <w:rsid w:val="3D8204DB"/>
    <w:rsid w:val="47564ADE"/>
    <w:rsid w:val="4DDE1781"/>
    <w:rsid w:val="56946D4D"/>
    <w:rsid w:val="71B44388"/>
    <w:rsid w:val="796C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3</Pages>
  <Words>751</Words>
  <Characters>796</Characters>
  <Lines>2</Lines>
  <Paragraphs>1</Paragraphs>
  <TotalTime>46</TotalTime>
  <ScaleCrop>false</ScaleCrop>
  <LinksUpToDate>false</LinksUpToDate>
  <CharactersWithSpaces>799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2019-09-10T08:55:00Z</dcterms:created>
  <dc:creator>桑三博客</dc:creator>
  <cp:lastModifiedBy>Administrator</cp:lastModifiedBy>
  <cp:lastPrinted>2024-05-27T01:48:00Z</cp:lastPrinted>
  <dcterms:modified xsi:type="dcterms:W3CDTF">2025-11-24T09:37:43Z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686BE125B38C461EB9F9DAAA3F9FCC86_13</vt:lpwstr>
  </property>
</Properties>
</file>