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57F5">
      <w:pPr>
        <w:keepNext w:val="0"/>
        <w:keepLines w:val="0"/>
        <w:pageBreakBefore w:val="0"/>
        <w:widowControl w:val="0"/>
        <w:numPr>
          <w:ilvl w:val="-1"/>
          <w:numId w:val="0"/>
        </w:numPr>
        <w:kinsoku/>
        <w:wordWrap/>
        <w:overflowPunct/>
        <w:topLinePunct w:val="0"/>
        <w:autoSpaceDE/>
        <w:autoSpaceDN/>
        <w:bidi w:val="0"/>
        <w:adjustRightInd/>
        <w:snapToGrid/>
        <w:spacing w:after="0" w:line="580" w:lineRule="exact"/>
        <w:ind w:left="0" w:leftChars="0" w:right="0" w:firstLine="0" w:firstLineChars="0"/>
        <w:jc w:val="center"/>
        <w:textAlignment w:val="auto"/>
        <w:outlineLvl w:val="9"/>
        <w:rPr>
          <w:rFonts w:hint="default" w:ascii="Times New Roman" w:hAnsi="Times New Roman" w:eastAsia="方正小标宋简体" w:cs="Times New Roman"/>
          <w:kern w:val="2"/>
          <w:sz w:val="44"/>
          <w:szCs w:val="44"/>
          <w:lang w:val="en-US" w:eastAsia="zh-CN"/>
        </w:rPr>
      </w:pPr>
      <w:r>
        <w:rPr>
          <w:rFonts w:hint="eastAsia" w:eastAsia="方正小标宋简体" w:cs="Times New Roman"/>
          <w:kern w:val="2"/>
          <w:sz w:val="44"/>
          <w:szCs w:val="44"/>
          <w:lang w:val="en-US" w:eastAsia="zh-CN"/>
        </w:rPr>
        <w:t>涧山口水库</w:t>
      </w:r>
      <w:r>
        <w:rPr>
          <w:rFonts w:hint="eastAsia" w:ascii="Times New Roman" w:hAnsi="Times New Roman" w:eastAsia="方正小标宋简体" w:cs="Times New Roman"/>
          <w:kern w:val="2"/>
          <w:sz w:val="44"/>
          <w:szCs w:val="44"/>
          <w:lang w:val="en-US" w:eastAsia="zh-CN"/>
        </w:rPr>
        <w:t>灌区年度工作报告</w:t>
      </w:r>
    </w:p>
    <w:p w14:paraId="73C65D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p>
    <w:p w14:paraId="577B5F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一、概述</w:t>
      </w:r>
    </w:p>
    <w:p w14:paraId="758071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b w:val="0"/>
          <w:i w:val="0"/>
          <w:strike w:val="0"/>
          <w:dstrike w:val="0"/>
          <w:sz w:val="32"/>
          <w:szCs w:val="32"/>
          <w:lang w:val="en-US" w:eastAsia="zh-CN"/>
        </w:rPr>
      </w:pPr>
      <w:r>
        <w:rPr>
          <w:rFonts w:ascii="仿宋_GB2312" w:eastAsia="仿宋_GB2312"/>
          <w:sz w:val="32"/>
          <w:szCs w:val="32"/>
        </w:rPr>
        <w:t>涧山口水库</w:t>
      </w:r>
      <w:r>
        <w:rPr>
          <w:rFonts w:hint="eastAsia" w:ascii="仿宋_GB2312" w:eastAsia="仿宋_GB2312"/>
          <w:sz w:val="32"/>
          <w:szCs w:val="32"/>
          <w:lang w:eastAsia="zh-CN"/>
        </w:rPr>
        <w:t>坐落在</w:t>
      </w:r>
      <w:r>
        <w:rPr>
          <w:rFonts w:ascii="仿宋_GB2312" w:eastAsia="仿宋_GB2312"/>
          <w:sz w:val="32"/>
          <w:szCs w:val="32"/>
        </w:rPr>
        <w:t>淮河流域</w:t>
      </w:r>
      <w:r>
        <w:rPr>
          <w:rFonts w:hint="eastAsia" w:ascii="仿宋_GB2312" w:eastAsia="仿宋_GB2312"/>
          <w:sz w:val="32"/>
          <w:szCs w:val="32"/>
          <w:lang w:eastAsia="zh-CN"/>
        </w:rPr>
        <w:t>沙颍河</w:t>
      </w:r>
      <w:r>
        <w:rPr>
          <w:rFonts w:ascii="仿宋_GB2312" w:eastAsia="仿宋_GB2312"/>
          <w:sz w:val="32"/>
          <w:szCs w:val="32"/>
        </w:rPr>
        <w:t>水系北汝河支流牛涧河上。位于温泉镇西</w:t>
      </w:r>
      <w:r>
        <w:rPr>
          <w:rFonts w:hint="eastAsia" w:ascii="仿宋_GB2312" w:eastAsia="仿宋_GB2312"/>
          <w:sz w:val="32"/>
          <w:szCs w:val="32"/>
        </w:rPr>
        <w:t>2</w:t>
      </w:r>
      <w:r>
        <w:rPr>
          <w:rFonts w:ascii="仿宋_GB2312" w:eastAsia="仿宋_GB2312"/>
          <w:sz w:val="32"/>
          <w:szCs w:val="32"/>
        </w:rPr>
        <w:t>公里处</w:t>
      </w:r>
      <w:r>
        <w:rPr>
          <w:rFonts w:hint="eastAsia" w:ascii="仿宋_GB2312" w:eastAsia="仿宋_GB2312"/>
          <w:sz w:val="32"/>
          <w:szCs w:val="32"/>
          <w:lang w:eastAsia="zh-CN"/>
        </w:rPr>
        <w:t>。</w:t>
      </w:r>
      <w:r>
        <w:rPr>
          <w:rFonts w:hint="eastAsia" w:ascii="仿宋_GB2312" w:eastAsia="仿宋_GB2312"/>
          <w:sz w:val="32"/>
          <w:szCs w:val="32"/>
          <w:lang w:val="en-US" w:eastAsia="zh-CN"/>
        </w:rPr>
        <w:t>涧山口水库</w:t>
      </w:r>
      <w:r>
        <w:rPr>
          <w:rFonts w:ascii="仿宋_GB2312" w:eastAsia="仿宋_GB2312"/>
          <w:b w:val="0"/>
          <w:i w:val="0"/>
          <w:strike w:val="0"/>
          <w:dstrike w:val="0"/>
          <w:sz w:val="32"/>
          <w:szCs w:val="32"/>
        </w:rPr>
        <w:t>控制流域面积171</w:t>
      </w:r>
      <w:r>
        <w:rPr>
          <w:rFonts w:hint="eastAsia" w:ascii="仿宋_GB2312" w:eastAsia="仿宋_GB2312"/>
          <w:b w:val="0"/>
          <w:i w:val="0"/>
          <w:strike w:val="0"/>
          <w:dstrike w:val="0"/>
          <w:sz w:val="32"/>
          <w:szCs w:val="32"/>
          <w:lang w:val="en-US" w:eastAsia="zh-CN"/>
        </w:rPr>
        <w:t>.3</w:t>
      </w:r>
      <w:r>
        <w:rPr>
          <w:rFonts w:ascii="仿宋_GB2312" w:eastAsia="仿宋_GB2312"/>
          <w:b w:val="0"/>
          <w:i w:val="0"/>
          <w:strike w:val="0"/>
          <w:dstrike w:val="0"/>
          <w:sz w:val="32"/>
          <w:szCs w:val="32"/>
        </w:rPr>
        <w:t>平方公里，</w:t>
      </w:r>
      <w:r>
        <w:rPr>
          <w:rFonts w:hint="eastAsia" w:ascii="仿宋_GB2312" w:eastAsia="仿宋_GB2312"/>
          <w:b w:val="0"/>
          <w:i w:val="0"/>
          <w:strike w:val="0"/>
          <w:dstrike w:val="0"/>
          <w:sz w:val="32"/>
          <w:szCs w:val="32"/>
          <w:lang w:val="en-US" w:eastAsia="zh-CN"/>
        </w:rPr>
        <w:t>干流长度23公里，</w:t>
      </w:r>
      <w:r>
        <w:rPr>
          <w:rFonts w:ascii="仿宋_GB2312" w:eastAsia="仿宋_GB2312"/>
          <w:b w:val="0"/>
          <w:i w:val="0"/>
          <w:strike w:val="0"/>
          <w:dstrike w:val="0"/>
          <w:sz w:val="32"/>
          <w:szCs w:val="32"/>
        </w:rPr>
        <w:t>总库容4028.76万立方米，是以防洪为主，兼顾</w:t>
      </w:r>
      <w:r>
        <w:rPr>
          <w:rFonts w:hint="eastAsia" w:ascii="仿宋_GB2312" w:eastAsia="仿宋_GB2312"/>
          <w:b w:val="0"/>
          <w:i w:val="0"/>
          <w:strike w:val="0"/>
          <w:dstrike w:val="0"/>
          <w:sz w:val="32"/>
          <w:szCs w:val="32"/>
          <w:lang w:val="en-US" w:eastAsia="zh-CN"/>
        </w:rPr>
        <w:t>城市供水、</w:t>
      </w:r>
      <w:r>
        <w:rPr>
          <w:rFonts w:ascii="仿宋_GB2312" w:eastAsia="仿宋_GB2312"/>
          <w:b w:val="0"/>
          <w:i w:val="0"/>
          <w:strike w:val="0"/>
          <w:dstrike w:val="0"/>
          <w:sz w:val="32"/>
          <w:szCs w:val="32"/>
        </w:rPr>
        <w:t>水产养殖、旅游等综合利用的中型水库。</w:t>
      </w:r>
      <w:r>
        <w:rPr>
          <w:rFonts w:hint="eastAsia" w:ascii="仿宋_GB2312" w:eastAsia="仿宋_GB2312"/>
          <w:b w:val="0"/>
          <w:i w:val="0"/>
          <w:strike w:val="0"/>
          <w:dstrike w:val="0"/>
          <w:sz w:val="32"/>
          <w:szCs w:val="32"/>
          <w:lang w:val="en-US" w:eastAsia="zh-CN"/>
        </w:rPr>
        <w:t>水库正常蓄水位为272.5米，对应库容570万m³，死水位263.70米，对应库容2.6万m³。</w:t>
      </w:r>
    </w:p>
    <w:p w14:paraId="58B64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二、灌区水资源利用及骨干工程现状</w:t>
      </w:r>
    </w:p>
    <w:p w14:paraId="38CE74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涧山口水库灌区因温泉镇整体拆迁工作现已全部拆除，仅保留向汝州市城区三水厂（日供水量3万立方米）以及汝南经济开发区华星水务（日供水量0.5万立方米）供水功能。</w:t>
      </w:r>
    </w:p>
    <w:p w14:paraId="09FA6C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三、工程管理情况</w:t>
      </w:r>
    </w:p>
    <w:p w14:paraId="312AC6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（一）灌区管理体制与运行机制</w:t>
      </w:r>
    </w:p>
    <w:p w14:paraId="46C9E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涧山口水库为事业全供单位，人员定编24人，在职在岗8人。无干渠和田间工程管理情况。</w:t>
      </w:r>
    </w:p>
    <w:p w14:paraId="301C01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（二）“两费”落实及使用情况</w:t>
      </w:r>
    </w:p>
    <w:p w14:paraId="2B303C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水库运行管理人员及运行维护经费都能够落实到位。</w:t>
      </w:r>
    </w:p>
    <w:p w14:paraId="69387B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（三）灌区标准化评价和节水型灌区创建情况</w:t>
      </w:r>
    </w:p>
    <w:p w14:paraId="78F926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已编制灌区标准化管理工作方案，并开展标准化管理工作，在2024年12月已通过上级评价。</w:t>
      </w:r>
    </w:p>
    <w:p w14:paraId="4F75B1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涧山口水库不涉及节水型灌溉灌区创建情况。</w:t>
      </w:r>
    </w:p>
    <w:p w14:paraId="4F1C22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四、用水管理及水价改革情况</w:t>
      </w:r>
    </w:p>
    <w:p w14:paraId="4F2C29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（一）供用水管理</w:t>
      </w:r>
    </w:p>
    <w:p w14:paraId="39BCFD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涧山口水库2025年度向汝州市城区三水厂供水合计约1040万立方，2025年12月1日开始正式向华星水务供水，月供水量约为15万立方。</w:t>
      </w:r>
    </w:p>
    <w:p w14:paraId="6E6F22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2025年实际灌溉面积为零。</w:t>
      </w:r>
    </w:p>
    <w:p w14:paraId="4F03B9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（二）农业水价综合改革</w:t>
      </w:r>
    </w:p>
    <w:p w14:paraId="55C558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向汝州市城区三水厂供水未进行水费定价，向华星水务供水定价为每立方米0.3元。</w:t>
      </w:r>
    </w:p>
    <w:p w14:paraId="02189B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灌区</w:t>
      </w:r>
      <w:r>
        <w:rPr>
          <w:rFonts w:hint="eastAsia" w:ascii="楷体_GB2312" w:hAnsi="楷体_GB2312" w:eastAsia="楷体_GB2312" w:cs="楷体_GB2312"/>
          <w:sz w:val="32"/>
          <w:szCs w:val="32"/>
          <w:lang w:val="en-US" w:eastAsia="zh-CN"/>
        </w:rPr>
        <w:t>量测水设施设备等</w:t>
      </w:r>
      <w:r>
        <w:rPr>
          <w:rFonts w:hint="default" w:ascii="楷体_GB2312" w:hAnsi="楷体_GB2312" w:eastAsia="楷体_GB2312" w:cs="楷体_GB2312"/>
          <w:sz w:val="32"/>
          <w:szCs w:val="32"/>
          <w:lang w:val="en-US" w:eastAsia="zh-CN"/>
        </w:rPr>
        <w:t>信息化建设和应用情况</w:t>
      </w:r>
    </w:p>
    <w:p w14:paraId="395CD7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涧山口水库未保留灌溉功能，无灌区信息化建设项目。</w:t>
      </w:r>
    </w:p>
    <w:p w14:paraId="0B888D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五、投资改造情况</w:t>
      </w:r>
    </w:p>
    <w:p w14:paraId="5C3810FC">
      <w:pPr>
        <w:keepNext w:val="0"/>
        <w:keepLines w:val="0"/>
        <w:pageBreakBefore w:val="0"/>
        <w:widowControl w:val="0"/>
        <w:kinsoku/>
        <w:wordWrap/>
        <w:overflowPunct/>
        <w:topLinePunct w:val="0"/>
        <w:autoSpaceDE/>
        <w:autoSpaceDN/>
        <w:bidi w:val="0"/>
        <w:adjustRightInd/>
        <w:snapToGrid w:val="0"/>
        <w:spacing w:line="600" w:lineRule="exact"/>
        <w:ind w:firstLine="623"/>
        <w:textAlignment w:val="baseline"/>
        <w:rPr>
          <w:rFonts w:hint="eastAsia" w:ascii="仿宋_GB2312" w:eastAsia="仿宋_GB2312"/>
          <w:b w:val="0"/>
          <w:i w:val="0"/>
          <w:strike w:val="0"/>
          <w:dstrike w:val="0"/>
          <w:color w:val="auto"/>
          <w:sz w:val="32"/>
          <w:szCs w:val="32"/>
          <w:lang w:val="en-US" w:eastAsia="zh-CN"/>
        </w:rPr>
      </w:pPr>
      <w:r>
        <w:rPr>
          <w:rFonts w:hint="eastAsia" w:ascii="仿宋_GB2312" w:eastAsia="仿宋_GB2312"/>
          <w:b w:val="0"/>
          <w:i w:val="0"/>
          <w:strike w:val="0"/>
          <w:dstrike w:val="0"/>
          <w:sz w:val="32"/>
          <w:szCs w:val="32"/>
          <w:lang w:val="en-US" w:eastAsia="zh-CN"/>
        </w:rPr>
        <w:t>2007年12月21日水利部大坝安全管理中心将涧山口水库核查为三类坝。2008年10月15日，水利部淮河水利委员会下发《关于河南省汝州市涧山口水库除险加固工程初步设计复核意见的函》（淮委规计函〔2008〕167号），核定工程初步设计概算投资为3020万元。同年11月17日，河南省发展和改革委员会对涧山口水库除险加固工程初步设计进行批复。2009年5月13日，平顶山发展和改革委员会、平顶山水利局联合下达《关于病险水库除险加固工程2009年第三批扩大内需中央预算内投资计划的通知》，</w:t>
      </w:r>
      <w:r>
        <w:rPr>
          <w:rFonts w:hint="eastAsia" w:ascii="仿宋_GB2312" w:eastAsia="仿宋_GB2312"/>
          <w:b w:val="0"/>
          <w:i w:val="0"/>
          <w:strike w:val="0"/>
          <w:dstrike w:val="0"/>
          <w:color w:val="auto"/>
          <w:sz w:val="32"/>
          <w:szCs w:val="32"/>
          <w:lang w:val="en-US" w:eastAsia="zh-CN"/>
        </w:rPr>
        <w:t>涧山口水库除险加固工程总投资为3020万元，该工程于2009年10月20日开工，至2010年9月30日完工，主要进行了坝体整治、坝基防渗、溢洪道及输水洞拆除重建等工程。</w:t>
      </w:r>
    </w:p>
    <w:p w14:paraId="2E476936">
      <w:pPr>
        <w:keepNext w:val="0"/>
        <w:keepLines w:val="0"/>
        <w:pageBreakBefore w:val="0"/>
        <w:widowControl w:val="0"/>
        <w:kinsoku/>
        <w:wordWrap/>
        <w:overflowPunct/>
        <w:topLinePunct w:val="0"/>
        <w:autoSpaceDE/>
        <w:autoSpaceDN/>
        <w:bidi w:val="0"/>
        <w:adjustRightInd/>
        <w:snapToGrid w:val="0"/>
        <w:spacing w:line="600" w:lineRule="exact"/>
        <w:ind w:firstLine="623"/>
        <w:textAlignment w:val="baseline"/>
        <w:rPr>
          <w:rFonts w:hint="eastAsia" w:ascii="仿宋_GB2312" w:eastAsia="仿宋_GB2312"/>
          <w:b w:val="0"/>
          <w:i w:val="0"/>
          <w:strike w:val="0"/>
          <w:dstrike w:val="0"/>
          <w:sz w:val="32"/>
          <w:szCs w:val="32"/>
          <w:lang w:val="en-US" w:eastAsia="zh-CN"/>
        </w:rPr>
      </w:pPr>
      <w:r>
        <w:rPr>
          <w:rFonts w:hint="eastAsia" w:ascii="仿宋_GB2312" w:eastAsia="仿宋_GB2312"/>
          <w:b w:val="0"/>
          <w:i w:val="0"/>
          <w:strike w:val="0"/>
          <w:dstrike w:val="0"/>
          <w:sz w:val="32"/>
          <w:szCs w:val="32"/>
          <w:lang w:val="en-US" w:eastAsia="zh-CN"/>
        </w:rPr>
        <w:t>2013年，水库进行重点岁修，项目主要建设内容为：溢洪道左岸修整、溢洪道3孔闸门及启闭机维修养护、左右输水洞闸门及启闭机维修养护、主副坝维修养护、自动化观测设施维护、管理所大门（南北两座）拆除重建、管理所围墙维修。</w:t>
      </w:r>
    </w:p>
    <w:p w14:paraId="628D76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项目已经全部完工并通过验收。</w:t>
      </w:r>
    </w:p>
    <w:p w14:paraId="6D5D18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kern w:val="0"/>
          <w:sz w:val="32"/>
          <w:szCs w:val="32"/>
        </w:rPr>
        <w:t>六、</w:t>
      </w:r>
      <w:r>
        <w:rPr>
          <w:rFonts w:hint="eastAsia" w:ascii="黑体" w:hAnsi="黑体" w:eastAsia="黑体" w:cs="黑体"/>
          <w:bCs/>
          <w:sz w:val="32"/>
          <w:szCs w:val="32"/>
        </w:rPr>
        <w:t>主要</w:t>
      </w:r>
      <w:r>
        <w:rPr>
          <w:rFonts w:hint="eastAsia" w:ascii="黑体" w:hAnsi="黑体" w:eastAsia="黑体" w:cs="黑体"/>
          <w:bCs/>
          <w:sz w:val="32"/>
          <w:szCs w:val="32"/>
          <w:lang w:val="en-US" w:eastAsia="zh-CN"/>
        </w:rPr>
        <w:t>典型</w:t>
      </w:r>
      <w:r>
        <w:rPr>
          <w:rFonts w:hint="eastAsia" w:ascii="黑体" w:hAnsi="黑体" w:eastAsia="黑体" w:cs="黑体"/>
          <w:bCs/>
          <w:sz w:val="32"/>
          <w:szCs w:val="32"/>
        </w:rPr>
        <w:t>经验</w:t>
      </w:r>
    </w:p>
    <w:p w14:paraId="2F37098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涧山口水库在工程管理方面严格按照标准化工作管理流程，落实各项工作，并完成标准化创建工作。</w:t>
      </w:r>
    </w:p>
    <w:p w14:paraId="11CEE73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bCs/>
          <w:sz w:val="32"/>
          <w:szCs w:val="32"/>
        </w:rPr>
        <w:t>七、</w:t>
      </w:r>
      <w:r>
        <w:rPr>
          <w:rFonts w:hint="eastAsia" w:ascii="黑体" w:hAnsi="黑体" w:eastAsia="黑体" w:cs="黑体"/>
          <w:kern w:val="0"/>
          <w:sz w:val="32"/>
          <w:szCs w:val="32"/>
        </w:rPr>
        <w:t>存在问题及建议</w:t>
      </w:r>
    </w:p>
    <w:p w14:paraId="72A3057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涧山口水库存在的问题是硬件设施已运行多年，维修养护成本增加，网络监控设备以及雨水情预报设备需要更新。希望上级能够增加资金投入，更新各类运行管护设备，更好地促进涧山口水库运行管理工作的正常开展。</w:t>
      </w:r>
    </w:p>
    <w:p w14:paraId="51915E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审计等发现问题</w:t>
      </w:r>
      <w:r>
        <w:rPr>
          <w:rFonts w:hint="eastAsia" w:ascii="黑体" w:hAnsi="黑体" w:eastAsia="黑体" w:cs="黑体"/>
          <w:bCs/>
          <w:sz w:val="32"/>
          <w:szCs w:val="32"/>
          <w:lang w:val="en-US" w:eastAsia="zh-CN"/>
        </w:rPr>
        <w:t>及</w:t>
      </w:r>
      <w:r>
        <w:rPr>
          <w:rFonts w:hint="eastAsia" w:ascii="黑体" w:hAnsi="黑体" w:eastAsia="黑体" w:cs="黑体"/>
          <w:bCs/>
          <w:sz w:val="32"/>
          <w:szCs w:val="32"/>
        </w:rPr>
        <w:t>整改</w:t>
      </w:r>
    </w:p>
    <w:p w14:paraId="17FE0CA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kern w:val="0"/>
          <w:sz w:val="32"/>
          <w:szCs w:val="32"/>
          <w:lang w:val="en-US" w:eastAsia="zh-CN"/>
        </w:rPr>
      </w:pPr>
      <w:r>
        <w:rPr>
          <w:rFonts w:hint="eastAsia" w:ascii="仿宋_GB2312" w:eastAsia="仿宋_GB2312"/>
          <w:kern w:val="0"/>
          <w:sz w:val="32"/>
          <w:szCs w:val="32"/>
          <w:lang w:val="en-US" w:eastAsia="zh-CN"/>
        </w:rPr>
        <w:t>涧山口水库在审计稽查等工作中未发现问题。</w:t>
      </w:r>
    </w:p>
    <w:p w14:paraId="68E96F5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eastAsia="仿宋_GB2312"/>
          <w:kern w:val="0"/>
          <w:sz w:val="32"/>
          <w:szCs w:val="32"/>
          <w:lang w:val="en-US" w:eastAsia="zh-CN"/>
        </w:rPr>
      </w:pPr>
      <w:bookmarkStart w:id="0" w:name="_GoBack"/>
      <w:bookmarkEnd w:id="0"/>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3C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E7602">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E7602">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DE1M2Y1YzQ2ZWMyOTU1MWU4NWUwMGMwNTllY2MifQ=="/>
  </w:docVars>
  <w:rsids>
    <w:rsidRoot w:val="00000000"/>
    <w:rsid w:val="0081674D"/>
    <w:rsid w:val="02480329"/>
    <w:rsid w:val="02F170B5"/>
    <w:rsid w:val="02FB2646"/>
    <w:rsid w:val="036D4B44"/>
    <w:rsid w:val="03D40ED9"/>
    <w:rsid w:val="05AB33F0"/>
    <w:rsid w:val="0B5E0979"/>
    <w:rsid w:val="0BC83447"/>
    <w:rsid w:val="0DF8741E"/>
    <w:rsid w:val="0EA620BB"/>
    <w:rsid w:val="0EF73BDE"/>
    <w:rsid w:val="0F123D9F"/>
    <w:rsid w:val="12AB6515"/>
    <w:rsid w:val="14F15D5B"/>
    <w:rsid w:val="15FF3FEB"/>
    <w:rsid w:val="18286378"/>
    <w:rsid w:val="191B6A50"/>
    <w:rsid w:val="1B0B0BF4"/>
    <w:rsid w:val="1DEE698D"/>
    <w:rsid w:val="1E3F016E"/>
    <w:rsid w:val="1E624F56"/>
    <w:rsid w:val="1EDF4D71"/>
    <w:rsid w:val="20785FB9"/>
    <w:rsid w:val="210E5779"/>
    <w:rsid w:val="2112491B"/>
    <w:rsid w:val="2A8B227D"/>
    <w:rsid w:val="2AAF138F"/>
    <w:rsid w:val="2CC60EDF"/>
    <w:rsid w:val="2D982197"/>
    <w:rsid w:val="2DE721D2"/>
    <w:rsid w:val="31476416"/>
    <w:rsid w:val="32A40461"/>
    <w:rsid w:val="32CF5773"/>
    <w:rsid w:val="32E412C2"/>
    <w:rsid w:val="33DA09AC"/>
    <w:rsid w:val="34210F92"/>
    <w:rsid w:val="346B4ED8"/>
    <w:rsid w:val="36E76E89"/>
    <w:rsid w:val="3A642EC8"/>
    <w:rsid w:val="3B5A6010"/>
    <w:rsid w:val="3CA1484D"/>
    <w:rsid w:val="3CEA2FA1"/>
    <w:rsid w:val="3D94095C"/>
    <w:rsid w:val="3EC81413"/>
    <w:rsid w:val="407C5E04"/>
    <w:rsid w:val="412D5350"/>
    <w:rsid w:val="415400E6"/>
    <w:rsid w:val="43065C37"/>
    <w:rsid w:val="43244531"/>
    <w:rsid w:val="436D2A63"/>
    <w:rsid w:val="43EA492C"/>
    <w:rsid w:val="44CE7028"/>
    <w:rsid w:val="45E01703"/>
    <w:rsid w:val="466979D6"/>
    <w:rsid w:val="48891E46"/>
    <w:rsid w:val="49054B7B"/>
    <w:rsid w:val="49077940"/>
    <w:rsid w:val="491F29B0"/>
    <w:rsid w:val="494A7465"/>
    <w:rsid w:val="4B530AE6"/>
    <w:rsid w:val="4D9C7830"/>
    <w:rsid w:val="4E6E7962"/>
    <w:rsid w:val="4F656D94"/>
    <w:rsid w:val="50504E07"/>
    <w:rsid w:val="505C0BC3"/>
    <w:rsid w:val="50A24666"/>
    <w:rsid w:val="50A53155"/>
    <w:rsid w:val="520C2FF1"/>
    <w:rsid w:val="544B4206"/>
    <w:rsid w:val="554353F9"/>
    <w:rsid w:val="555B1F0D"/>
    <w:rsid w:val="55DF2C65"/>
    <w:rsid w:val="574B3B4F"/>
    <w:rsid w:val="580033E8"/>
    <w:rsid w:val="589D7ADE"/>
    <w:rsid w:val="58F53219"/>
    <w:rsid w:val="5B213293"/>
    <w:rsid w:val="5B784EF3"/>
    <w:rsid w:val="5D75587B"/>
    <w:rsid w:val="5F904A0A"/>
    <w:rsid w:val="61631BF7"/>
    <w:rsid w:val="621A39E0"/>
    <w:rsid w:val="651A6FFA"/>
    <w:rsid w:val="65A33192"/>
    <w:rsid w:val="665B05A3"/>
    <w:rsid w:val="677F2833"/>
    <w:rsid w:val="68432D10"/>
    <w:rsid w:val="68B12F50"/>
    <w:rsid w:val="68EB01B3"/>
    <w:rsid w:val="6B317667"/>
    <w:rsid w:val="6BB67B6C"/>
    <w:rsid w:val="6BBA26E8"/>
    <w:rsid w:val="6BE40765"/>
    <w:rsid w:val="6CCC7928"/>
    <w:rsid w:val="6F885CC3"/>
    <w:rsid w:val="71DF186F"/>
    <w:rsid w:val="73024AE7"/>
    <w:rsid w:val="747A065C"/>
    <w:rsid w:val="74CE23CA"/>
    <w:rsid w:val="775D17E4"/>
    <w:rsid w:val="77D53072"/>
    <w:rsid w:val="790E4FB8"/>
    <w:rsid w:val="7EB507C1"/>
    <w:rsid w:val="7F0F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pPr>
    <w:rPr>
      <w:rFonts w:ascii="Times New Roman" w:hAnsi="Times New Roman" w:eastAsia="仿宋" w:cstheme="minorBidi"/>
      <w:sz w:val="28"/>
      <w:szCs w:val="22"/>
      <w:lang w:val="en-US" w:eastAsia="en-US" w:bidi="ar-SA"/>
    </w:rPr>
  </w:style>
  <w:style w:type="paragraph" w:styleId="2">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09d19bfe-abc4-4152-92b1-fe079623fea7</errorID>
      <errorWord>座落在</errorWord>
      <group>L1_AI</group>
      <groupName>深度校对</groupName>
      <ability>L2_AI_Word</ability>
      <abilityName>字词纠错</abilityName>
      <candidateList>
        <item>坐落在</item>
      </candidateList>
      <explain/>
      <paraID>7580716D</paraID>
      <start>5</start>
      <end>8</end>
      <status>modified</status>
      <modifiedWord>坐落在</modifiedWord>
      <trackRevisions>false</trackRevisions>
    </reviewItem>
    <reviewItem>
      <errorID>c10ec8b9-8f1a-4fad-8789-ba78fb307342</errorID>
      <errorWord>沙颖河</errorWord>
      <group>L1_Word</group>
      <groupName>字词问题</groupName>
      <ability>L2_Typo</ability>
      <abilityName>字词错误</abilityName>
      <candidateList>
        <item>沙颍河</item>
      </candidateList>
      <explain>存在发音相同字词的误用。</explain>
      <paraID>7580716D</paraID>
      <start>12</start>
      <end>15</end>
      <status>modified</status>
      <modifiedWord>沙颍河</modifiedWord>
      <trackRevisions>false</trackRevisions>
    </reviewItem>
    <reviewItem>
      <errorID>ac4f120f-67a5-42a0-b86e-4d3f1fa2e575</errorID>
      <errorWord>涧</errorWord>
      <group>L1_AI</group>
      <groupName>深度校对</groupName>
      <ability>L2_AI_Word</ability>
      <abilityName>字词纠错</abilityName>
      <candidateList>
        <item>因涧</item>
      </candidateList>
      <explain/>
      <paraID>38CE74ED</paraID>
      <start>0</start>
      <end>1</end>
      <status>unmodified</status>
      <modifiedWord/>
      <trackRevisions>false</trackRevisions>
    </reviewItem>
    <reviewItem>
      <errorID>d8fb9f1d-65a7-417e-b1d5-782442ab0abf</errorID>
      <errorWord>灌区</errorWord>
      <group>L1_AI</group>
      <groupName>深度校对</groupName>
      <ability>L2_AI_Grammar</ability>
      <abilityName>语法纠错</abilityName>
      <candidateList>
        <item>所在灌区</item>
      </candidateList>
      <explain/>
      <paraID>38CE74ED</paraID>
      <start>5</start>
      <end>7</end>
      <status>unmodified</status>
      <modifiedWord/>
      <trackRevisions>false</trackRevisions>
    </reviewItem>
    <reviewItem>
      <errorID>d0156d5f-d423-4017-8337-c5aee61acab1</errorID>
      <errorWord>因</errorWord>
      <group>L1_AI</group>
      <groupName>深度校对</groupName>
      <ability>L2_AI_Word</ability>
      <abilityName>字词纠错</abilityName>
      <candidateList>
        <item>的</item>
      </candidateList>
      <explain/>
      <paraID>38CE74ED</paraID>
      <start>7</start>
      <end>8</end>
      <status>unmodified</status>
      <modifiedWord/>
      <trackRevisions>false</trackRevisions>
    </reviewItem>
    <reviewItem>
      <errorID>8071ff62-10ec-4ea1-b36f-70aa9ca63c64</errorID>
      <errorWord>工作</errorWord>
      <group>L1_AI</group>
      <groupName>深度校对</groupName>
      <ability>L2_AI_Word</ability>
      <abilityName>字词纠错</abilityName>
      <candidateList>
        <item>，灌区</item>
      </candidateList>
      <explain/>
      <paraID>38CE74ED</paraID>
      <start>15</start>
      <end>17</end>
      <status>unmodified</status>
      <modifiedWord/>
      <trackRevisions>false</trackRevisions>
    </reviewItem>
    <reviewItem>
      <errorID>efda9f92-36f9-44ac-9b8c-e60477be1033</errorID>
      <errorWord>万立方）以及汝南经济开发区华星水务（日供水量0.5万立方</errorWord>
      <group>L1_AI</group>
      <groupName>深度校对</groupName>
      <ability>L2_AI_Grammar</ability>
      <abilityName>语法纠错</abilityName>
      <candidateList>
        <item>万立方米）以及汝南经济开发区华星水务（日供水量0.5万立方米</item>
      </candidateList>
      <explain/>
      <paraID>38CE74ED</paraID>
      <start>42</start>
      <end>72</end>
      <status>modified</status>
      <modifiedWord>万立方米）以及汝南经济开发区华星水务（日供水量0.5万立方米</modifiedWord>
      <trackRevisions>false</trackRevisions>
    </reviewItem>
    <reviewItem>
      <errorID>256aa496-56e7-4257-825f-560dd2a28f07</errorID>
      <errorWord>干渠系</errorWord>
      <group>L1_AI</group>
      <groupName>深度校对</groupName>
      <ability>L2_AI_Word</ability>
      <abilityName>字词纠错</abilityName>
      <candidateList>
        <item>干渠</item>
      </candidateList>
      <explain/>
      <paraID>46C9E6B4</paraID>
      <start>29</start>
      <end>31</end>
      <status>modified</status>
      <modifiedWord>干渠</modifiedWord>
      <trackRevisions>false</trackRevisions>
    </reviewItem>
    <reviewItem>
      <errorID>4f06c71d-18d0-408b-aee5-0b3d4533b04b</errorID>
      <errorWord>在</errorWord>
      <group>L1_AI</group>
      <groupName>深度校对</groupName>
      <ability>L2_AI_Word</ability>
      <abilityName>字词纠错</abilityName>
      <candidateList>
        <item>于</item>
      </candidateList>
      <explain/>
      <paraID>78F92679</paraID>
      <start>26</start>
      <end>27</end>
      <status>unmodified</status>
      <modifiedWord/>
      <trackRevisions>false</trackRevisions>
    </reviewItem>
    <reviewItem>
      <errorID>5d0da7d5-d19a-4abb-a510-586eca11353f</errorID>
      <errorWord>月已</errorWord>
      <group>L1_AI</group>
      <groupName>深度校对</groupName>
      <ability>L2_AI_Word</ability>
      <abilityName>字词纠错</abilityName>
      <candidateList>
        <item>月</item>
      </candidateList>
      <explain/>
      <paraID>78F92679</paraID>
      <start>34</start>
      <end>36</end>
      <status>unmodified</status>
      <modifiedWord/>
      <trackRevisions>false</trackRevisions>
    </reviewItem>
    <reviewItem>
      <errorID>3a20d216-e019-4e72-9138-1831e70b7217</errorID>
      <errorWord>节水型灌溉</errorWord>
      <group>L1_AI</group>
      <groupName>深度校对</groupName>
      <ability>L2_AI_Grammar</ability>
      <abilityName>语法纠错</abilityName>
      <candidateList>
        <item>节水型</item>
      </candidateList>
      <explain/>
      <paraID>4F75B1ED</paraID>
      <start>8</start>
      <end>13</end>
      <status>unmodified</status>
      <modifiedWord/>
      <trackRevisions>false</trackRevisions>
    </reviewItem>
    <reviewItem>
      <errorID>90ff6a6f-0db1-4aa9-8d77-6ead84e51347</errorID>
      <errorWord>创建情况</errorWord>
      <group>L1_AI</group>
      <groupName>深度校对</groupName>
      <ability>L2_AI_Grammar</ability>
      <abilityName>语法纠错</abilityName>
      <candidateList>
        <item>创建</item>
      </candidateList>
      <explain/>
      <paraID>4F75B1ED</paraID>
      <start>15</start>
      <end>19</end>
      <status>unmodified</status>
      <modifiedWord/>
      <trackRevisions>false</trackRevisions>
    </reviewItem>
    <reviewItem>
      <errorID>c11244a3-66d7-4ec8-a0de-9d9380851fd8</errorID>
      <errorWord>万立方</errorWord>
      <group>L1_AI</group>
      <groupName>深度校对</groupName>
      <ability>L2_AI_Word</ability>
      <abilityName>字词纠错</abilityName>
      <candidateList>
        <item>万立方米</item>
      </candidateList>
      <explain/>
      <paraID>39BCFD86</paraID>
      <start>63</start>
      <end>66</end>
      <status>unmodified</status>
      <modifiedWord/>
      <trackRevisions>false</trackRevisions>
    </reviewItem>
    <reviewItem>
      <errorID>2a418664-6b71-4edb-9c64-9af8cb985dc4</errorID>
      <errorWord>收费为每立方</errorWord>
      <group>L1_AI</group>
      <groupName>深度校对</groupName>
      <ability>L2_AI_Word</ability>
      <abilityName>字词纠错</abilityName>
      <candidateList>
        <item>为每立方米</item>
      </candidateList>
      <explain/>
      <paraID>55C558F9</paraID>
      <start>28</start>
      <end>33</end>
      <status>modified</status>
      <modifiedWord>为每立方米</modifiedWord>
      <trackRevisions>false</trackRevisions>
    </reviewItem>
    <reviewItem>
      <errorID>c9cc6720-c647-4d29-8d8a-9ce1420fbd38</errorID>
      <errorWord>罐区</errorWord>
      <group>L1_AI</group>
      <groupName>深度校对</groupName>
      <ability>L2_AI_Word</ability>
      <abilityName>字词纠错</abilityName>
      <candidateList>
        <item>灌区</item>
      </candidateList>
      <explain/>
      <paraID>395CD7E6</paraID>
      <start>14</start>
      <end>16</end>
      <status>modified</status>
      <modifiedWord>灌区</modifiedWord>
      <trackRevisions>false</trackRevisions>
    </reviewItem>
    <reviewItem>
      <errorID>40bf718b-fdcd-4840-8c9f-af718f737104</errorID>
      <errorWord>河南发展和改革委员会</errorWord>
      <group>L1_Political</group>
      <groupName>政治性问题</groupName>
      <ability>L2_Unpolitical</ability>
      <abilityName>政治敏感错误</abilityName>
      <candidateList>
        <item>河南省发展和改革委员会</item>
      </candidateList>
      <explain>机关单位名称不规范，请注意审核。</explain>
      <paraID>5C3810FC</paraID>
      <start>137</start>
      <end>148</end>
      <status>modified</status>
      <modifiedWord>河南省发展和改革委员会</modifiedWord>
      <trackRevisions>false</trackRevisions>
    </reviewItem>
    <reviewItem>
      <errorID>12d54b2b-cea4-4b76-8e7e-f7d308c976c7</errorID>
      <errorWord>转发下达病险水库除险加固工程2009年第三批扩大内需中央预算内投资计划的通知</errorWord>
      <group>L1_AI</group>
      <groupName>深度校对</groupName>
      <ability>L2_AI_Punc</ability>
      <abilityName>标点纠错</abilityName>
      <candidateList>
        <item>下达《关于病险水库除险加固工程2009年第三批扩大内需中央预算内投资计划的通知》</item>
      </candidateList>
      <explain/>
      <paraID>5C3810FC</paraID>
      <start>200</start>
      <end>240</end>
      <status>modified</status>
      <modifiedWord>下达《关于病险水库除险加固工程2009年第三批扩大内需中央预算内投资计划的通知》</modifiedWord>
      <trackRevisions>false</trackRevisions>
    </reviewItem>
    <reviewItem>
      <errorID>e0924b2d-f4a8-483d-b6aa-86d4456a4c12</errorID>
      <errorWord>严格</errorWord>
      <group>L1_AI</group>
      <groupName>深度校对</groupName>
      <ability>L2_AI_Word</ability>
      <abilityName>字词纠错</abilityName>
      <candidateList>
        <item>落实</item>
      </candidateList>
      <explain/>
      <paraID>2F370980</paraID>
      <start>26</start>
      <end>28</end>
      <status>modified</status>
      <modifiedWord>落实</modifiedWord>
      <trackRevisions>false</trackRevisions>
    </reviewItem>
    <reviewItem>
      <errorID>d606f536-f839-46af-ae2e-a400ee9022c7</errorID>
      <errorWord>工作的落实</errorWord>
      <group>L1_AI</group>
      <groupName>深度校对</groupName>
      <ability>L2_AI_Grammar</ability>
      <abilityName>语法纠错</abilityName>
      <candidateList>
        <item>工作</item>
      </candidateList>
      <explain/>
      <paraID>2F370980</paraID>
      <start>30</start>
      <end>32</end>
      <status>modified</status>
      <modifiedWord>工作</modifiedWord>
      <trackRevisions>false</trackRevisions>
    </reviewItem>
    <reviewItem>
      <errorID>4a4745d4-68e8-4e09-9d4a-552960f421ca</errorID>
      <errorWord>标准化工作</errorWord>
      <group>L1_AI</group>
      <groupName>深度校对</groupName>
      <ability>L2_AI_Grammar</ability>
      <abilityName>语法纠错</abilityName>
      <candidateList>
        <item>标准化</item>
      </candidateList>
      <explain/>
      <paraID>2F370980</paraID>
      <start>36</start>
      <end>39</end>
      <status>modified</status>
      <modifiedWord>标准化</modifiedWord>
      <trackRevisions>false</trackRevisions>
    </reviewItem>
    <reviewItem>
      <errorID>819d3cc0-79ce-4096-83a2-1429cedcece4</errorID>
      <errorWord>成本以及费用增加</errorWord>
      <group>L1_AI</group>
      <groupName>深度校对</groupName>
      <ability>L2_AI_Grammar</ability>
      <abilityName>语法纠错</abilityName>
      <candidateList>
        <item>成本增加</item>
      </candidateList>
      <explain/>
      <paraID>72A3057F</paraID>
      <start>25</start>
      <end>29</end>
      <status>modified</status>
      <modifiedWord>成本增加</modifiedWord>
      <trackRevisions>false</trackRevisions>
    </reviewItem>
    <reviewItem>
      <errorID>2375d425-71f4-4b46-9820-3a71411d07df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72A3057F</paraID>
      <start>45</start>
      <end>47</end>
      <status>modified</status>
      <modifiedWord>需要</modifiedWord>
      <trackRevisions>false</trackRevisions>
    </reviewItem>
    <reviewItem>
      <errorID>fed611dc-2e5d-4b4e-8ccb-a37dc3b45e0f</errorID>
      <errorWord>的</errorWord>
      <group>L1_AI</group>
      <groupName>深度校对</groupName>
      <ability>L2_AI_Word</ability>
      <abilityName>字词纠错</abilityName>
      <candidateList>
        <item>地</item>
      </candidateList>
      <explain/>
      <paraID>72A3057F</paraID>
      <start>76</start>
      <end>77</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eedd2-4881-47a3-b6eb-015c655c61f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1336</Characters>
  <Lines>0</Lines>
  <Paragraphs>0</Paragraphs>
  <TotalTime>23</TotalTime>
  <ScaleCrop>false</ScaleCrop>
  <LinksUpToDate>false</LinksUpToDate>
  <CharactersWithSpaces>1336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2020-10-09T00:46:00Z</dcterms:created>
  <dc:creator>LENOVO</dc:creator>
  <cp:lastModifiedBy>笑倚春风不自知</cp:lastModifiedBy>
  <cp:lastPrinted>2024-04-29T00:31:00Z</cp:lastPrinted>
  <dcterms:modified xsi:type="dcterms:W3CDTF">2025-12-30T02:25:34Z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01C330781E6F4AA4947245A055420A6B_13</vt:lpwstr>
  </property>
  <property fmtid="{D5CDD505-2E9C-101B-9397-08002B2CF9AE}" pid="4" name="KSOTemplateDocerSaveRecord">
    <vt:lpwstr>eyJoZGlkIjoiODc0ODNiY2U2NWJlMjc5NzE0NGRhYzg5M2Q0Njc4MWQiLCJ1c2VySWQiOiIyMzI4Njg0MjcifQ==</vt:lpwstr>
  </property>
</Properties>
</file>